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571"/>
        <w:tblW w:w="9498" w:type="dxa"/>
        <w:tblLook w:val="0000" w:firstRow="0" w:lastRow="0" w:firstColumn="0" w:lastColumn="0" w:noHBand="0" w:noVBand="0"/>
      </w:tblPr>
      <w:tblGrid>
        <w:gridCol w:w="9498"/>
      </w:tblGrid>
      <w:tr w:rsidR="002C693A" w:rsidRPr="002C693A" w:rsidTr="00485B26">
        <w:trPr>
          <w:trHeight w:val="993"/>
        </w:trPr>
        <w:tc>
          <w:tcPr>
            <w:tcW w:w="9498" w:type="dxa"/>
          </w:tcPr>
          <w:p w:rsidR="002C693A" w:rsidRPr="002C693A" w:rsidRDefault="002C693A" w:rsidP="002C693A">
            <w:pPr>
              <w:spacing w:after="0" w:line="240" w:lineRule="auto"/>
              <w:ind w:right="-1"/>
              <w:jc w:val="center"/>
              <w:rPr>
                <w:rFonts w:ascii="Arial" w:eastAsia="Times New Roman" w:hAnsi="Arial" w:cs="Arial"/>
                <w:b/>
                <w:sz w:val="20"/>
                <w:szCs w:val="20"/>
                <w:lang w:val="ru-RU" w:eastAsia="ru-RU"/>
              </w:rPr>
            </w:pPr>
          </w:p>
          <w:p w:rsidR="00E21D99" w:rsidRDefault="00E21D99" w:rsidP="002C693A">
            <w:pPr>
              <w:spacing w:after="0" w:line="240" w:lineRule="auto"/>
              <w:jc w:val="right"/>
              <w:rPr>
                <w:rFonts w:ascii="Arial" w:eastAsia="Times New Roman" w:hAnsi="Arial" w:cs="Arial"/>
                <w:sz w:val="16"/>
                <w:szCs w:val="16"/>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485B26" w:rsidRDefault="00485B26" w:rsidP="00E21D99">
            <w:pPr>
              <w:spacing w:after="0" w:line="240" w:lineRule="auto"/>
              <w:ind w:right="-1"/>
              <w:jc w:val="center"/>
              <w:rPr>
                <w:rFonts w:ascii="Arial" w:eastAsia="Times New Roman" w:hAnsi="Arial" w:cs="Arial"/>
                <w:b/>
                <w:sz w:val="24"/>
                <w:szCs w:val="24"/>
                <w:lang w:val="ru-RU" w:eastAsia="ru-RU"/>
              </w:rPr>
            </w:pPr>
          </w:p>
          <w:p w:rsidR="00E21D99" w:rsidRPr="00E21D99" w:rsidRDefault="002C693A" w:rsidP="00E21D99">
            <w:pPr>
              <w:spacing w:after="0" w:line="240" w:lineRule="auto"/>
              <w:ind w:right="-1"/>
              <w:jc w:val="center"/>
              <w:rPr>
                <w:lang w:val="ru-RU"/>
              </w:rPr>
            </w:pPr>
            <w:r w:rsidRPr="002C693A">
              <w:rPr>
                <w:rFonts w:ascii="Arial" w:eastAsia="Times New Roman" w:hAnsi="Arial" w:cs="Arial"/>
                <w:b/>
                <w:sz w:val="24"/>
                <w:szCs w:val="24"/>
                <w:lang w:val="ru-RU" w:eastAsia="ru-RU"/>
              </w:rPr>
              <w:t xml:space="preserve">Серия ОЭ № </w:t>
            </w:r>
            <w:r w:rsidR="00E21D99" w:rsidRPr="00E21D99">
              <w:rPr>
                <w:rFonts w:ascii="Arial" w:eastAsia="Times New Roman" w:hAnsi="Arial" w:cs="Arial"/>
                <w:b/>
                <w:sz w:val="24"/>
                <w:szCs w:val="24"/>
                <w:lang w:val="ru-RU" w:eastAsia="ru-RU"/>
              </w:rPr>
              <w:t>100-21-10042475</w:t>
            </w:r>
          </w:p>
          <w:p w:rsidR="002C693A" w:rsidRPr="002C693A" w:rsidRDefault="002C693A" w:rsidP="002C693A">
            <w:pPr>
              <w:spacing w:after="0" w:line="240" w:lineRule="auto"/>
              <w:ind w:right="-1"/>
              <w:jc w:val="center"/>
              <w:rPr>
                <w:rFonts w:ascii="Arial" w:eastAsia="Times New Roman" w:hAnsi="Arial" w:cs="Arial"/>
                <w:b/>
                <w:sz w:val="24"/>
                <w:szCs w:val="24"/>
                <w:lang w:val="ru-RU" w:eastAsia="ru-RU"/>
              </w:rPr>
            </w:pPr>
            <w:r w:rsidRPr="002C693A">
              <w:rPr>
                <w:rFonts w:ascii="Arial" w:eastAsia="Times New Roman" w:hAnsi="Arial" w:cs="Arial"/>
                <w:b/>
                <w:sz w:val="24"/>
                <w:szCs w:val="24"/>
                <w:lang w:val="ru-RU" w:eastAsia="ru-RU"/>
              </w:rPr>
              <w:t>Экологиялық  м</w:t>
            </w:r>
            <w:r w:rsidR="009B4306">
              <w:rPr>
                <w:rFonts w:ascii="Arial" w:eastAsia="Times New Roman" w:hAnsi="Arial" w:cs="Arial"/>
                <w:b/>
                <w:sz w:val="24"/>
                <w:szCs w:val="24"/>
                <w:lang w:val="ru-RU" w:eastAsia="ru-RU"/>
              </w:rPr>
              <w:t>індетті сақтандыру келісім-шарты</w:t>
            </w:r>
            <w:r w:rsidRPr="002C693A">
              <w:rPr>
                <w:rFonts w:ascii="Arial" w:eastAsia="Times New Roman" w:hAnsi="Arial" w:cs="Arial"/>
                <w:b/>
                <w:sz w:val="24"/>
                <w:szCs w:val="24"/>
                <w:lang w:val="ru-RU" w:eastAsia="ru-RU"/>
              </w:rPr>
              <w:t>/</w:t>
            </w:r>
          </w:p>
          <w:p w:rsidR="002C693A" w:rsidRPr="002C693A" w:rsidRDefault="002C693A" w:rsidP="002C693A">
            <w:pPr>
              <w:spacing w:after="0" w:line="240" w:lineRule="auto"/>
              <w:ind w:right="-1"/>
              <w:jc w:val="center"/>
              <w:rPr>
                <w:rFonts w:ascii="Arial" w:eastAsia="Times New Roman" w:hAnsi="Arial" w:cs="Arial"/>
                <w:b/>
                <w:sz w:val="24"/>
                <w:szCs w:val="24"/>
                <w:lang w:val="ru-RU" w:eastAsia="ru-RU"/>
              </w:rPr>
            </w:pPr>
            <w:r w:rsidRPr="002C693A">
              <w:rPr>
                <w:rFonts w:ascii="Arial" w:eastAsia="Times New Roman" w:hAnsi="Arial" w:cs="Arial"/>
                <w:b/>
                <w:sz w:val="24"/>
                <w:szCs w:val="24"/>
                <w:lang w:val="ru-RU" w:eastAsia="ru-RU"/>
              </w:rPr>
              <w:t>Договор обязательного экологического страхования</w:t>
            </w:r>
          </w:p>
          <w:p w:rsidR="002C693A" w:rsidRPr="002C693A" w:rsidRDefault="002C693A" w:rsidP="002C693A">
            <w:pPr>
              <w:spacing w:after="0" w:line="240" w:lineRule="auto"/>
              <w:jc w:val="center"/>
              <w:rPr>
                <w:rFonts w:ascii="Arial" w:eastAsia="Times New Roman" w:hAnsi="Arial" w:cs="Arial"/>
                <w:b/>
                <w:sz w:val="20"/>
                <w:szCs w:val="20"/>
                <w:lang w:val="ru-RU" w:eastAsia="ru-RU"/>
              </w:rPr>
            </w:pPr>
          </w:p>
        </w:tc>
      </w:tr>
    </w:tbl>
    <w:p w:rsidR="002C693A" w:rsidRPr="002C693A" w:rsidRDefault="002C693A" w:rsidP="002C693A">
      <w:pPr>
        <w:spacing w:after="0" w:line="240" w:lineRule="auto"/>
        <w:rPr>
          <w:rFonts w:ascii="Arial" w:eastAsia="Times New Roman" w:hAnsi="Arial" w:cs="Arial"/>
          <w:sz w:val="20"/>
          <w:szCs w:val="20"/>
          <w:lang w:val="ru-RU"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eastAsia="ru-RU"/>
              </w:rPr>
            </w:pPr>
            <w:r w:rsidRPr="002C693A">
              <w:rPr>
                <w:rFonts w:ascii="Arial" w:eastAsia="Times New Roman" w:hAnsi="Arial" w:cs="Arial"/>
                <w:b/>
                <w:sz w:val="16"/>
                <w:szCs w:val="16"/>
                <w:lang w:val="ru-RU" w:eastAsia="ru-RU"/>
              </w:rPr>
              <w:t>Са</w:t>
            </w:r>
            <w:r w:rsidRPr="002C693A">
              <w:rPr>
                <w:rFonts w:ascii="Arial" w:eastAsia="Times New Roman" w:hAnsi="Arial" w:cs="Arial"/>
                <w:b/>
                <w:sz w:val="16"/>
                <w:szCs w:val="16"/>
                <w:lang w:val="kk-KZ" w:eastAsia="ru-RU"/>
              </w:rPr>
              <w:t xml:space="preserve">қтандыру сыныбы </w:t>
            </w:r>
          </w:p>
          <w:p w:rsidR="002C693A" w:rsidRPr="002C693A" w:rsidRDefault="002C693A" w:rsidP="002C693A">
            <w:pPr>
              <w:spacing w:after="0" w:line="240" w:lineRule="auto"/>
              <w:rPr>
                <w:rFonts w:ascii="Arial" w:eastAsia="Times New Roman" w:hAnsi="Arial" w:cs="Arial"/>
                <w:sz w:val="20"/>
                <w:szCs w:val="20"/>
                <w:lang w:val="ru-RU" w:eastAsia="ru-RU"/>
              </w:rPr>
            </w:pPr>
            <w:r w:rsidRPr="002C693A">
              <w:rPr>
                <w:rFonts w:ascii="Arial" w:eastAsia="Times New Roman" w:hAnsi="Arial" w:cs="Arial"/>
                <w:sz w:val="16"/>
                <w:szCs w:val="16"/>
                <w:lang w:val="ru-RU" w:eastAsia="ru-RU"/>
              </w:rPr>
              <w:t>Класс страхования</w:t>
            </w:r>
          </w:p>
        </w:tc>
        <w:tc>
          <w:tcPr>
            <w:tcW w:w="6946" w:type="dxa"/>
          </w:tcPr>
          <w:p w:rsidR="002C693A" w:rsidRPr="00114A46" w:rsidRDefault="002C693A" w:rsidP="002C693A">
            <w:pPr>
              <w:spacing w:after="0" w:line="240" w:lineRule="auto"/>
              <w:jc w:val="both"/>
              <w:rPr>
                <w:rFonts w:ascii="Arial" w:eastAsia="Times New Roman" w:hAnsi="Arial" w:cs="Arial"/>
                <w:sz w:val="16"/>
                <w:szCs w:val="16"/>
                <w:lang w:val="ru-RU" w:eastAsia="ru-RU"/>
              </w:rPr>
            </w:pPr>
            <w:r w:rsidRPr="00114A46">
              <w:rPr>
                <w:rFonts w:ascii="Arial" w:eastAsia="Times New Roman" w:hAnsi="Arial" w:cs="Arial"/>
                <w:sz w:val="16"/>
                <w:szCs w:val="16"/>
                <w:lang w:val="ru-RU" w:eastAsia="ru-RU"/>
              </w:rPr>
              <w:t xml:space="preserve">Міндетті экологиялық сақтандыру  </w:t>
            </w:r>
          </w:p>
          <w:p w:rsidR="002C693A" w:rsidRDefault="002C693A" w:rsidP="002C693A">
            <w:pPr>
              <w:spacing w:after="0" w:line="240" w:lineRule="auto"/>
              <w:jc w:val="both"/>
              <w:rPr>
                <w:rFonts w:ascii="Arial" w:eastAsia="Times New Roman" w:hAnsi="Arial" w:cs="Arial"/>
                <w:sz w:val="16"/>
                <w:szCs w:val="16"/>
                <w:lang w:val="ru-RU" w:eastAsia="ru-RU"/>
              </w:rPr>
            </w:pPr>
            <w:r w:rsidRPr="00114A46">
              <w:rPr>
                <w:rFonts w:ascii="Arial" w:eastAsia="Times New Roman" w:hAnsi="Arial" w:cs="Arial"/>
                <w:sz w:val="16"/>
                <w:szCs w:val="16"/>
                <w:lang w:val="ru-RU" w:eastAsia="ru-RU"/>
              </w:rPr>
              <w:t>Обязательное экологическое страхование</w:t>
            </w:r>
          </w:p>
          <w:p w:rsidR="00485B26" w:rsidRPr="002C693A" w:rsidRDefault="00485B26" w:rsidP="002C693A">
            <w:pPr>
              <w:spacing w:after="0" w:line="240" w:lineRule="auto"/>
              <w:jc w:val="both"/>
              <w:rPr>
                <w:rFonts w:ascii="Arial" w:eastAsia="Times New Roman" w:hAnsi="Arial" w:cs="Arial"/>
                <w:b/>
                <w:sz w:val="18"/>
                <w:szCs w:val="18"/>
                <w:lang w:val="ru-RU" w:eastAsia="ru-RU"/>
              </w:rPr>
            </w:pP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ru-RU" w:eastAsia="ru-RU"/>
              </w:rPr>
            </w:pPr>
            <w:r w:rsidRPr="002C693A">
              <w:rPr>
                <w:rFonts w:ascii="Arial" w:eastAsia="Times New Roman" w:hAnsi="Arial" w:cs="Arial"/>
                <w:b/>
                <w:sz w:val="16"/>
                <w:szCs w:val="16"/>
                <w:lang w:val="ru-RU" w:eastAsia="ru-RU"/>
              </w:rPr>
              <w:t xml:space="preserve">Лицензия </w:t>
            </w:r>
          </w:p>
        </w:tc>
        <w:tc>
          <w:tcPr>
            <w:tcW w:w="6946" w:type="dxa"/>
          </w:tcPr>
          <w:p w:rsidR="002C693A" w:rsidRDefault="00114A46" w:rsidP="00114A46">
            <w:pPr>
              <w:spacing w:after="0" w:line="240" w:lineRule="auto"/>
              <w:jc w:val="both"/>
              <w:rPr>
                <w:rFonts w:ascii="Arial" w:eastAsia="Times New Roman" w:hAnsi="Arial" w:cs="Arial"/>
                <w:sz w:val="16"/>
                <w:szCs w:val="16"/>
                <w:lang w:val="ru-RU" w:eastAsia="ru-RU"/>
              </w:rPr>
            </w:pPr>
            <w:r w:rsidRPr="00114A46">
              <w:rPr>
                <w:rFonts w:ascii="Arial" w:eastAsia="Times New Roman" w:hAnsi="Arial" w:cs="Arial"/>
                <w:sz w:val="16"/>
                <w:szCs w:val="16"/>
                <w:lang w:val="ru-RU" w:eastAsia="ru-RU"/>
              </w:rPr>
              <w:t>13.02.2019 жылы №2.1.38. сақтандыру қызметін жүзеге асыруға құқығына сәйкес/На право осуществления страховой деятельности №2.1.38 от 13.02.2019 года.</w:t>
            </w:r>
          </w:p>
          <w:p w:rsidR="00485B26" w:rsidRPr="002C693A" w:rsidRDefault="00485B26" w:rsidP="00114A46">
            <w:pPr>
              <w:spacing w:after="0" w:line="240" w:lineRule="auto"/>
              <w:jc w:val="both"/>
              <w:rPr>
                <w:rFonts w:ascii="Arial" w:eastAsia="Times New Roman" w:hAnsi="Arial" w:cs="Arial"/>
                <w:sz w:val="16"/>
                <w:szCs w:val="16"/>
                <w:lang w:val="ru-RU" w:eastAsia="ru-RU"/>
              </w:rPr>
            </w:pPr>
          </w:p>
        </w:tc>
      </w:tr>
      <w:tr w:rsidR="002C693A" w:rsidRPr="00563ABC" w:rsidTr="00E21D99">
        <w:trPr>
          <w:trHeight w:val="3684"/>
        </w:trPr>
        <w:tc>
          <w:tcPr>
            <w:tcW w:w="3403" w:type="dxa"/>
          </w:tcPr>
          <w:p w:rsidR="002C693A" w:rsidRPr="002C693A" w:rsidRDefault="002C693A" w:rsidP="002C693A">
            <w:pPr>
              <w:spacing w:after="0" w:line="240" w:lineRule="auto"/>
              <w:jc w:val="both"/>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Сақтандырушы</w:t>
            </w:r>
          </w:p>
          <w:p w:rsidR="002C693A" w:rsidRPr="002C693A" w:rsidRDefault="002C693A" w:rsidP="002C693A">
            <w:pPr>
              <w:spacing w:after="0" w:line="240" w:lineRule="auto"/>
              <w:jc w:val="both"/>
              <w:rPr>
                <w:rFonts w:ascii="Arial" w:eastAsia="Times New Roman" w:hAnsi="Arial" w:cs="Arial"/>
                <w:i/>
                <w:color w:val="0000FF"/>
                <w:sz w:val="16"/>
                <w:szCs w:val="16"/>
                <w:lang w:val="ru-RU" w:eastAsia="ru-RU"/>
              </w:rPr>
            </w:pPr>
            <w:r w:rsidRPr="002C693A">
              <w:rPr>
                <w:rFonts w:ascii="Arial" w:eastAsia="Times New Roman" w:hAnsi="Arial" w:cs="Arial"/>
                <w:sz w:val="16"/>
                <w:szCs w:val="16"/>
                <w:lang w:val="ru-RU" w:eastAsia="ru-RU"/>
              </w:rPr>
              <w:t>Страховщик</w:t>
            </w:r>
          </w:p>
          <w:p w:rsidR="002C693A" w:rsidRPr="002C693A" w:rsidRDefault="002C693A" w:rsidP="002C693A">
            <w:pPr>
              <w:spacing w:after="0" w:line="240" w:lineRule="auto"/>
              <w:jc w:val="both"/>
              <w:rPr>
                <w:rFonts w:ascii="Arial" w:eastAsia="Times New Roman" w:hAnsi="Arial" w:cs="Arial"/>
                <w:b/>
                <w:i/>
                <w:color w:val="0000FF"/>
                <w:sz w:val="16"/>
                <w:szCs w:val="16"/>
                <w:lang w:val="kk-KZ" w:eastAsia="ru-RU"/>
              </w:rPr>
            </w:pPr>
          </w:p>
          <w:p w:rsidR="002C693A" w:rsidRPr="002C693A" w:rsidRDefault="002C693A" w:rsidP="004A35A0">
            <w:pPr>
              <w:spacing w:after="0" w:line="240" w:lineRule="auto"/>
              <w:jc w:val="both"/>
              <w:rPr>
                <w:rFonts w:ascii="Arial" w:eastAsia="Times New Roman" w:hAnsi="Arial" w:cs="Arial"/>
                <w:b/>
                <w:sz w:val="16"/>
                <w:szCs w:val="16"/>
                <w:lang w:val="kk-KZ" w:eastAsia="ru-RU"/>
              </w:rPr>
            </w:pPr>
          </w:p>
        </w:tc>
        <w:tc>
          <w:tcPr>
            <w:tcW w:w="6946" w:type="dxa"/>
          </w:tcPr>
          <w:p w:rsidR="00135536" w:rsidRPr="00135536" w:rsidRDefault="00135536" w:rsidP="00135536">
            <w:pPr>
              <w:spacing w:after="0"/>
              <w:jc w:val="both"/>
              <w:rPr>
                <w:rFonts w:ascii="Arial" w:hAnsi="Arial" w:cs="Arial"/>
                <w:b/>
                <w:color w:val="000000"/>
                <w:sz w:val="16"/>
                <w:szCs w:val="16"/>
                <w:lang w:val="ru-RU"/>
              </w:rPr>
            </w:pPr>
            <w:r w:rsidRPr="00135536">
              <w:rPr>
                <w:rFonts w:ascii="Arial" w:hAnsi="Arial" w:cs="Arial"/>
                <w:b/>
                <w:color w:val="000000"/>
                <w:sz w:val="16"/>
                <w:szCs w:val="16"/>
                <w:lang w:val="ru-RU"/>
              </w:rPr>
              <w:t>«НОМАД Иншуранс» СК» АҚ</w:t>
            </w:r>
          </w:p>
          <w:p w:rsidR="00135536" w:rsidRPr="00135536" w:rsidRDefault="00135536" w:rsidP="00135536">
            <w:pPr>
              <w:spacing w:after="0"/>
              <w:jc w:val="both"/>
              <w:rPr>
                <w:rFonts w:ascii="Arial" w:hAnsi="Arial" w:cs="Arial"/>
                <w:color w:val="000000"/>
                <w:sz w:val="16"/>
                <w:szCs w:val="16"/>
                <w:lang w:val="ru-RU"/>
              </w:rPr>
            </w:pPr>
            <w:r w:rsidRPr="00135536">
              <w:rPr>
                <w:rFonts w:ascii="Arial" w:hAnsi="Arial" w:cs="Arial"/>
                <w:color w:val="000000"/>
                <w:sz w:val="16"/>
                <w:szCs w:val="16"/>
                <w:lang w:val="ru-RU"/>
              </w:rPr>
              <w:t>050012, Алматы қ., Төле би к-сі, 101; (727) 3-212-000</w:t>
            </w:r>
          </w:p>
          <w:p w:rsidR="00135536" w:rsidRPr="00135536" w:rsidRDefault="00135536" w:rsidP="00135536">
            <w:pPr>
              <w:spacing w:after="0"/>
              <w:jc w:val="both"/>
              <w:rPr>
                <w:rFonts w:ascii="Arial" w:hAnsi="Arial" w:cs="Arial"/>
                <w:color w:val="000000"/>
                <w:sz w:val="16"/>
                <w:szCs w:val="16"/>
                <w:lang w:val="ru-RU"/>
              </w:rPr>
            </w:pPr>
            <w:r w:rsidRPr="00135536">
              <w:rPr>
                <w:rFonts w:ascii="Arial" w:hAnsi="Arial" w:cs="Arial"/>
                <w:color w:val="000000"/>
                <w:sz w:val="16"/>
                <w:szCs w:val="16"/>
                <w:lang w:val="ru-RU"/>
              </w:rPr>
              <w:t>БСН 600 700 533 120, резидент, экономика секторының коды-5,</w:t>
            </w:r>
          </w:p>
          <w:p w:rsidR="00135536" w:rsidRPr="00135536" w:rsidRDefault="00135536" w:rsidP="00135536">
            <w:pPr>
              <w:spacing w:after="0"/>
              <w:jc w:val="both"/>
              <w:rPr>
                <w:rFonts w:ascii="Arial" w:hAnsi="Arial" w:cs="Arial"/>
                <w:color w:val="000000"/>
                <w:sz w:val="16"/>
                <w:szCs w:val="16"/>
                <w:lang w:val="ru-RU"/>
              </w:rPr>
            </w:pPr>
            <w:r w:rsidRPr="00135536">
              <w:rPr>
                <w:rFonts w:ascii="Arial" w:hAnsi="Arial" w:cs="Arial"/>
                <w:color w:val="000000"/>
                <w:sz w:val="16"/>
                <w:szCs w:val="16"/>
                <w:lang w:val="ru-RU"/>
              </w:rPr>
              <w:t xml:space="preserve">ЖСК </w:t>
            </w:r>
            <w:r w:rsidRPr="00790997">
              <w:rPr>
                <w:rFonts w:ascii="Arial" w:hAnsi="Arial" w:cs="Arial"/>
                <w:color w:val="000000"/>
                <w:sz w:val="16"/>
                <w:szCs w:val="16"/>
              </w:rPr>
              <w:t>KZ</w:t>
            </w:r>
            <w:r w:rsidRPr="00135536">
              <w:rPr>
                <w:rFonts w:ascii="Arial" w:hAnsi="Arial" w:cs="Arial"/>
                <w:color w:val="000000"/>
                <w:sz w:val="16"/>
                <w:szCs w:val="16"/>
                <w:lang w:val="ru-RU"/>
              </w:rPr>
              <w:t>85826</w:t>
            </w:r>
            <w:r w:rsidRPr="00790997">
              <w:rPr>
                <w:rFonts w:ascii="Arial" w:hAnsi="Arial" w:cs="Arial"/>
                <w:color w:val="000000"/>
                <w:sz w:val="16"/>
                <w:szCs w:val="16"/>
              </w:rPr>
              <w:t>A</w:t>
            </w:r>
            <w:r w:rsidRPr="00135536">
              <w:rPr>
                <w:rFonts w:ascii="Arial" w:hAnsi="Arial" w:cs="Arial"/>
                <w:color w:val="000000"/>
                <w:sz w:val="16"/>
                <w:szCs w:val="16"/>
                <w:lang w:val="ru-RU"/>
              </w:rPr>
              <w:t>1</w:t>
            </w:r>
            <w:r w:rsidRPr="00790997">
              <w:rPr>
                <w:rFonts w:ascii="Arial" w:hAnsi="Arial" w:cs="Arial"/>
                <w:color w:val="000000"/>
                <w:sz w:val="16"/>
                <w:szCs w:val="16"/>
              </w:rPr>
              <w:t>KZTD</w:t>
            </w:r>
            <w:r w:rsidRPr="00135536">
              <w:rPr>
                <w:rFonts w:ascii="Arial" w:hAnsi="Arial" w:cs="Arial"/>
                <w:color w:val="000000"/>
                <w:sz w:val="16"/>
                <w:szCs w:val="16"/>
                <w:lang w:val="ru-RU"/>
              </w:rPr>
              <w:t xml:space="preserve">2003491 "АТФ Банк" АҚ АФ, БСК </w:t>
            </w:r>
            <w:r w:rsidRPr="00790997">
              <w:rPr>
                <w:rFonts w:ascii="Arial" w:hAnsi="Arial" w:cs="Arial"/>
                <w:color w:val="000000"/>
                <w:sz w:val="16"/>
                <w:szCs w:val="16"/>
              </w:rPr>
              <w:t>ALMNKZKA</w:t>
            </w:r>
            <w:r w:rsidRPr="00135536">
              <w:rPr>
                <w:rFonts w:ascii="Arial" w:hAnsi="Arial" w:cs="Arial"/>
                <w:color w:val="000000"/>
                <w:sz w:val="16"/>
                <w:szCs w:val="16"/>
                <w:lang w:val="ru-RU"/>
              </w:rPr>
              <w:t>, КБе 15</w:t>
            </w:r>
          </w:p>
          <w:p w:rsidR="00135536" w:rsidRPr="00790997" w:rsidRDefault="00135536" w:rsidP="00135536">
            <w:pPr>
              <w:spacing w:after="0"/>
              <w:jc w:val="both"/>
              <w:rPr>
                <w:rFonts w:ascii="Arial" w:hAnsi="Arial" w:cs="Arial"/>
                <w:b/>
                <w:color w:val="000000"/>
                <w:sz w:val="16"/>
                <w:szCs w:val="16"/>
                <w:lang w:val="kk-KZ"/>
              </w:rPr>
            </w:pPr>
            <w:r w:rsidRPr="00135536">
              <w:rPr>
                <w:rFonts w:ascii="Arial" w:hAnsi="Arial" w:cs="Arial"/>
                <w:b/>
                <w:color w:val="000000"/>
                <w:sz w:val="16"/>
                <w:szCs w:val="16"/>
                <w:lang w:val="ru-RU"/>
              </w:rPr>
              <w:t xml:space="preserve">"НОМАД Иншуранс" СК " АҚ, филиалы </w:t>
            </w:r>
            <w:r w:rsidRPr="00790997">
              <w:rPr>
                <w:rFonts w:ascii="Arial" w:hAnsi="Arial" w:cs="Arial"/>
                <w:b/>
                <w:color w:val="000000"/>
                <w:sz w:val="16"/>
                <w:szCs w:val="16"/>
                <w:lang w:val="kk-KZ"/>
              </w:rPr>
              <w:t>Атырау</w:t>
            </w:r>
            <w:r w:rsidRPr="00135536">
              <w:rPr>
                <w:rFonts w:ascii="Arial" w:hAnsi="Arial" w:cs="Arial"/>
                <w:b/>
                <w:color w:val="000000"/>
                <w:sz w:val="16"/>
                <w:szCs w:val="16"/>
                <w:lang w:val="ru-RU"/>
              </w:rPr>
              <w:t xml:space="preserve"> </w:t>
            </w:r>
            <w:r w:rsidRPr="00790997">
              <w:rPr>
                <w:rFonts w:ascii="Arial" w:hAnsi="Arial" w:cs="Arial"/>
                <w:b/>
                <w:color w:val="000000"/>
                <w:sz w:val="16"/>
                <w:szCs w:val="16"/>
                <w:lang w:val="kk-KZ"/>
              </w:rPr>
              <w:t>қ.</w:t>
            </w:r>
          </w:p>
          <w:p w:rsidR="00135536" w:rsidRPr="00135536" w:rsidRDefault="00135536" w:rsidP="00135536">
            <w:pPr>
              <w:spacing w:after="0"/>
              <w:rPr>
                <w:rFonts w:ascii="Arial" w:hAnsi="Arial" w:cs="Arial"/>
                <w:sz w:val="16"/>
                <w:szCs w:val="16"/>
                <w:lang w:val="ru-RU"/>
              </w:rPr>
            </w:pPr>
            <w:r w:rsidRPr="00790997">
              <w:rPr>
                <w:rFonts w:ascii="Arial" w:hAnsi="Arial" w:cs="Arial"/>
                <w:sz w:val="16"/>
                <w:szCs w:val="16"/>
                <w:lang w:val="kk-KZ"/>
              </w:rPr>
              <w:t>060000</w:t>
            </w:r>
            <w:r w:rsidRPr="00135536">
              <w:rPr>
                <w:rFonts w:ascii="Arial" w:hAnsi="Arial" w:cs="Arial"/>
                <w:sz w:val="16"/>
                <w:szCs w:val="16"/>
                <w:lang w:val="ru-RU"/>
              </w:rPr>
              <w:t>, Атырау</w:t>
            </w:r>
            <w:r w:rsidRPr="00790997">
              <w:rPr>
                <w:rFonts w:ascii="Arial" w:hAnsi="Arial" w:cs="Arial"/>
                <w:sz w:val="16"/>
                <w:szCs w:val="16"/>
                <w:lang w:val="kk-KZ"/>
              </w:rPr>
              <w:t xml:space="preserve"> қ</w:t>
            </w:r>
            <w:r w:rsidR="00A17720">
              <w:rPr>
                <w:rFonts w:ascii="Arial" w:hAnsi="Arial" w:cs="Arial"/>
                <w:sz w:val="16"/>
                <w:szCs w:val="16"/>
                <w:lang w:val="ru-RU"/>
              </w:rPr>
              <w:t xml:space="preserve">, </w:t>
            </w:r>
            <w:r w:rsidRPr="00135536">
              <w:rPr>
                <w:rFonts w:ascii="Arial" w:hAnsi="Arial" w:cs="Arial"/>
                <w:sz w:val="16"/>
                <w:szCs w:val="16"/>
                <w:lang w:val="ru-RU"/>
              </w:rPr>
              <w:t>Шолохова</w:t>
            </w:r>
            <w:r w:rsidR="00A17720">
              <w:rPr>
                <w:rFonts w:ascii="Arial" w:hAnsi="Arial" w:cs="Arial"/>
                <w:sz w:val="16"/>
                <w:szCs w:val="16"/>
                <w:lang w:val="ru-RU"/>
              </w:rPr>
              <w:t xml:space="preserve"> к-сы</w:t>
            </w:r>
            <w:r w:rsidRPr="00135536">
              <w:rPr>
                <w:rFonts w:ascii="Arial" w:hAnsi="Arial" w:cs="Arial"/>
                <w:sz w:val="16"/>
                <w:szCs w:val="16"/>
                <w:lang w:val="ru-RU"/>
              </w:rPr>
              <w:t>, 10, тел./факс 950-150, 950-250, 321-542</w:t>
            </w:r>
          </w:p>
          <w:p w:rsidR="00135536" w:rsidRPr="00135536" w:rsidRDefault="00135536" w:rsidP="00135536">
            <w:pPr>
              <w:tabs>
                <w:tab w:val="left" w:pos="480"/>
              </w:tabs>
              <w:spacing w:after="0"/>
              <w:jc w:val="both"/>
              <w:rPr>
                <w:rFonts w:ascii="Arial" w:hAnsi="Arial" w:cs="Arial"/>
                <w:sz w:val="16"/>
                <w:szCs w:val="16"/>
                <w:lang w:val="ru-RU"/>
              </w:rPr>
            </w:pPr>
            <w:r w:rsidRPr="00135536">
              <w:rPr>
                <w:rFonts w:ascii="Arial" w:hAnsi="Arial" w:cs="Arial"/>
                <w:sz w:val="16"/>
                <w:szCs w:val="16"/>
                <w:lang w:val="ru-RU"/>
              </w:rPr>
              <w:t xml:space="preserve">БСН 060141019822, ЖСК </w:t>
            </w:r>
            <w:r w:rsidRPr="00790997">
              <w:rPr>
                <w:rFonts w:ascii="Arial" w:hAnsi="Arial" w:cs="Arial"/>
                <w:sz w:val="16"/>
                <w:szCs w:val="16"/>
              </w:rPr>
              <w:t>KZ</w:t>
            </w:r>
            <w:r w:rsidRPr="00135536">
              <w:rPr>
                <w:rFonts w:ascii="Arial" w:hAnsi="Arial" w:cs="Arial"/>
                <w:sz w:val="16"/>
                <w:szCs w:val="16"/>
                <w:lang w:val="ru-RU"/>
              </w:rPr>
              <w:t>486017141000000041</w:t>
            </w:r>
          </w:p>
          <w:p w:rsidR="00135536" w:rsidRPr="00135536" w:rsidRDefault="00135536" w:rsidP="00135536">
            <w:pPr>
              <w:tabs>
                <w:tab w:val="left" w:pos="480"/>
              </w:tabs>
              <w:spacing w:after="0"/>
              <w:jc w:val="both"/>
              <w:rPr>
                <w:rFonts w:ascii="Arial" w:hAnsi="Arial" w:cs="Arial"/>
                <w:sz w:val="16"/>
                <w:szCs w:val="16"/>
                <w:lang w:val="ru-RU"/>
              </w:rPr>
            </w:pPr>
            <w:r w:rsidRPr="00135536">
              <w:rPr>
                <w:rFonts w:ascii="Arial" w:hAnsi="Arial" w:cs="Arial"/>
                <w:sz w:val="16"/>
                <w:szCs w:val="16"/>
                <w:lang w:val="ru-RU"/>
              </w:rPr>
              <w:t>Б</w:t>
            </w:r>
            <w:r w:rsidRPr="00790997">
              <w:rPr>
                <w:rFonts w:ascii="Arial" w:hAnsi="Arial" w:cs="Arial"/>
                <w:sz w:val="16"/>
                <w:szCs w:val="16"/>
                <w:lang w:val="kk-KZ"/>
              </w:rPr>
              <w:t>С</w:t>
            </w:r>
            <w:r w:rsidRPr="00135536">
              <w:rPr>
                <w:rFonts w:ascii="Arial" w:hAnsi="Arial" w:cs="Arial"/>
                <w:sz w:val="16"/>
                <w:szCs w:val="16"/>
                <w:lang w:val="ru-RU"/>
              </w:rPr>
              <w:t xml:space="preserve">К  </w:t>
            </w:r>
            <w:r w:rsidRPr="00790997">
              <w:rPr>
                <w:rFonts w:ascii="Arial" w:hAnsi="Arial" w:cs="Arial"/>
                <w:sz w:val="16"/>
                <w:szCs w:val="16"/>
              </w:rPr>
              <w:t>HSBKKZKX</w:t>
            </w:r>
            <w:r w:rsidRPr="00135536">
              <w:rPr>
                <w:rFonts w:ascii="Arial" w:hAnsi="Arial" w:cs="Arial"/>
                <w:sz w:val="16"/>
                <w:szCs w:val="16"/>
                <w:lang w:val="ru-RU"/>
              </w:rPr>
              <w:t xml:space="preserve">,  «Қазақстан Халық Банкі» АҚ, Атырау </w:t>
            </w:r>
            <w:r w:rsidRPr="00790997">
              <w:rPr>
                <w:rFonts w:ascii="Arial" w:hAnsi="Arial" w:cs="Arial"/>
                <w:sz w:val="16"/>
                <w:szCs w:val="16"/>
                <w:lang w:val="kk-KZ"/>
              </w:rPr>
              <w:t>қ</w:t>
            </w:r>
            <w:r w:rsidRPr="00135536">
              <w:rPr>
                <w:rFonts w:ascii="Arial" w:hAnsi="Arial" w:cs="Arial"/>
                <w:sz w:val="16"/>
                <w:szCs w:val="16"/>
                <w:lang w:val="ru-RU"/>
              </w:rPr>
              <w:t>, Кбе 15</w:t>
            </w:r>
          </w:p>
          <w:p w:rsidR="00135536" w:rsidRPr="00135536" w:rsidRDefault="00135536" w:rsidP="00135536">
            <w:pPr>
              <w:spacing w:after="0"/>
              <w:jc w:val="both"/>
              <w:rPr>
                <w:rFonts w:ascii="Arial" w:hAnsi="Arial" w:cs="Arial"/>
                <w:b/>
                <w:sz w:val="16"/>
                <w:szCs w:val="16"/>
                <w:lang w:val="ru-RU"/>
              </w:rPr>
            </w:pPr>
          </w:p>
          <w:p w:rsidR="00135536" w:rsidRPr="00135536" w:rsidRDefault="00135536" w:rsidP="00135536">
            <w:pPr>
              <w:spacing w:after="0"/>
              <w:jc w:val="both"/>
              <w:rPr>
                <w:rFonts w:ascii="Arial" w:hAnsi="Arial" w:cs="Arial"/>
                <w:b/>
                <w:sz w:val="16"/>
                <w:szCs w:val="16"/>
                <w:lang w:val="ru-RU"/>
              </w:rPr>
            </w:pPr>
            <w:r w:rsidRPr="00135536">
              <w:rPr>
                <w:rFonts w:ascii="Arial" w:hAnsi="Arial" w:cs="Arial"/>
                <w:b/>
                <w:sz w:val="16"/>
                <w:szCs w:val="16"/>
                <w:lang w:val="ru-RU"/>
              </w:rPr>
              <w:t>АО СК «НОМАД Иншуранс»</w:t>
            </w:r>
          </w:p>
          <w:p w:rsidR="00135536" w:rsidRPr="00BB68BE" w:rsidRDefault="00135536" w:rsidP="00135536">
            <w:pPr>
              <w:spacing w:after="0"/>
              <w:jc w:val="both"/>
              <w:rPr>
                <w:rFonts w:ascii="Arial" w:hAnsi="Arial" w:cs="Arial"/>
                <w:sz w:val="16"/>
                <w:szCs w:val="16"/>
                <w:lang w:val="ru-RU"/>
              </w:rPr>
            </w:pPr>
            <w:r w:rsidRPr="00135536">
              <w:rPr>
                <w:rFonts w:ascii="Arial" w:hAnsi="Arial" w:cs="Arial"/>
                <w:sz w:val="16"/>
                <w:szCs w:val="16"/>
                <w:lang w:val="ru-RU"/>
              </w:rPr>
              <w:t xml:space="preserve">050012, г. Алматы, ул. </w:t>
            </w:r>
            <w:r w:rsidRPr="00BB68BE">
              <w:rPr>
                <w:rFonts w:ascii="Arial" w:hAnsi="Arial" w:cs="Arial"/>
                <w:sz w:val="16"/>
                <w:szCs w:val="16"/>
                <w:lang w:val="ru-RU"/>
              </w:rPr>
              <w:t>Толе би 101; (727) 3-212-000</w:t>
            </w:r>
          </w:p>
          <w:p w:rsidR="00135536" w:rsidRPr="00BB68BE" w:rsidRDefault="00135536" w:rsidP="00135536">
            <w:pPr>
              <w:spacing w:after="0"/>
              <w:jc w:val="both"/>
              <w:rPr>
                <w:rFonts w:ascii="Arial" w:hAnsi="Arial" w:cs="Arial"/>
                <w:sz w:val="16"/>
                <w:szCs w:val="16"/>
                <w:lang w:val="ru-RU"/>
              </w:rPr>
            </w:pPr>
            <w:r w:rsidRPr="00BB68BE">
              <w:rPr>
                <w:rFonts w:ascii="Arial" w:hAnsi="Arial" w:cs="Arial"/>
                <w:sz w:val="16"/>
                <w:szCs w:val="16"/>
                <w:lang w:val="ru-RU"/>
              </w:rPr>
              <w:t xml:space="preserve">БИН 040140001147, ИИК </w:t>
            </w:r>
            <w:r w:rsidRPr="00790997">
              <w:rPr>
                <w:rFonts w:ascii="Arial" w:hAnsi="Arial" w:cs="Arial"/>
                <w:sz w:val="16"/>
                <w:szCs w:val="16"/>
              </w:rPr>
              <w:t>KZ</w:t>
            </w:r>
            <w:r w:rsidRPr="00BB68BE">
              <w:rPr>
                <w:rFonts w:ascii="Arial" w:hAnsi="Arial" w:cs="Arial"/>
                <w:sz w:val="16"/>
                <w:szCs w:val="16"/>
                <w:lang w:val="ru-RU"/>
              </w:rPr>
              <w:t>85826</w:t>
            </w:r>
            <w:r w:rsidRPr="00790997">
              <w:rPr>
                <w:rFonts w:ascii="Arial" w:hAnsi="Arial" w:cs="Arial"/>
                <w:sz w:val="16"/>
                <w:szCs w:val="16"/>
              </w:rPr>
              <w:t>A</w:t>
            </w:r>
            <w:r w:rsidRPr="00BB68BE">
              <w:rPr>
                <w:rFonts w:ascii="Arial" w:hAnsi="Arial" w:cs="Arial"/>
                <w:sz w:val="16"/>
                <w:szCs w:val="16"/>
                <w:lang w:val="ru-RU"/>
              </w:rPr>
              <w:t>1</w:t>
            </w:r>
            <w:r w:rsidRPr="00790997">
              <w:rPr>
                <w:rFonts w:ascii="Arial" w:hAnsi="Arial" w:cs="Arial"/>
                <w:sz w:val="16"/>
                <w:szCs w:val="16"/>
              </w:rPr>
              <w:t>KZTD</w:t>
            </w:r>
            <w:r w:rsidRPr="00BB68BE">
              <w:rPr>
                <w:rFonts w:ascii="Arial" w:hAnsi="Arial" w:cs="Arial"/>
                <w:sz w:val="16"/>
                <w:szCs w:val="16"/>
                <w:lang w:val="ru-RU"/>
              </w:rPr>
              <w:t xml:space="preserve">2003491 в АФ АО «АТФ Банк», БИК </w:t>
            </w:r>
            <w:r w:rsidRPr="00790997">
              <w:rPr>
                <w:rFonts w:ascii="Arial" w:hAnsi="Arial" w:cs="Arial"/>
                <w:sz w:val="16"/>
                <w:szCs w:val="16"/>
              </w:rPr>
              <w:t>ALMNKZKA</w:t>
            </w:r>
            <w:r w:rsidRPr="00BB68BE">
              <w:rPr>
                <w:rFonts w:ascii="Arial" w:hAnsi="Arial" w:cs="Arial"/>
                <w:sz w:val="16"/>
                <w:szCs w:val="16"/>
                <w:lang w:val="ru-RU"/>
              </w:rPr>
              <w:t>, КБе 15</w:t>
            </w:r>
          </w:p>
          <w:p w:rsidR="00135536" w:rsidRPr="00135536" w:rsidRDefault="00135536" w:rsidP="00135536">
            <w:pPr>
              <w:spacing w:after="0"/>
              <w:jc w:val="both"/>
              <w:rPr>
                <w:rFonts w:ascii="Arial" w:hAnsi="Arial" w:cs="Arial"/>
                <w:b/>
                <w:sz w:val="16"/>
                <w:szCs w:val="16"/>
                <w:lang w:val="ru-RU"/>
              </w:rPr>
            </w:pPr>
            <w:r w:rsidRPr="00790997">
              <w:rPr>
                <w:rFonts w:ascii="Arial" w:hAnsi="Arial" w:cs="Arial"/>
                <w:b/>
                <w:sz w:val="16"/>
                <w:szCs w:val="16"/>
                <w:lang w:val="kk-KZ"/>
              </w:rPr>
              <w:t>Ф</w:t>
            </w:r>
            <w:r w:rsidRPr="00135536">
              <w:rPr>
                <w:rFonts w:ascii="Arial" w:hAnsi="Arial" w:cs="Arial"/>
                <w:b/>
                <w:sz w:val="16"/>
                <w:szCs w:val="16"/>
                <w:lang w:val="ru-RU"/>
              </w:rPr>
              <w:t xml:space="preserve">илиал АО СК «НОМАД Иншуранс» в г.Атырау: </w:t>
            </w:r>
          </w:p>
          <w:p w:rsidR="00135536" w:rsidRPr="00135536" w:rsidRDefault="00135536" w:rsidP="00135536">
            <w:pPr>
              <w:spacing w:after="0"/>
              <w:rPr>
                <w:rFonts w:ascii="Arial" w:hAnsi="Arial" w:cs="Arial"/>
                <w:sz w:val="16"/>
                <w:szCs w:val="16"/>
                <w:lang w:val="ru-RU"/>
              </w:rPr>
            </w:pPr>
            <w:r w:rsidRPr="00790997">
              <w:rPr>
                <w:rFonts w:ascii="Arial" w:hAnsi="Arial" w:cs="Arial"/>
                <w:sz w:val="16"/>
                <w:szCs w:val="16"/>
                <w:lang w:val="kk-KZ"/>
              </w:rPr>
              <w:t xml:space="preserve">060000, </w:t>
            </w:r>
            <w:r w:rsidRPr="00135536">
              <w:rPr>
                <w:rFonts w:ascii="Arial" w:hAnsi="Arial" w:cs="Arial"/>
                <w:sz w:val="16"/>
                <w:szCs w:val="16"/>
                <w:lang w:val="ru-RU"/>
              </w:rPr>
              <w:t>г. Атырау, ул. Шолохова, 10, тел./факс 950-150, 950-250, 321-542</w:t>
            </w:r>
          </w:p>
          <w:p w:rsidR="00135536" w:rsidRPr="00135536" w:rsidRDefault="00135536" w:rsidP="00135536">
            <w:pPr>
              <w:tabs>
                <w:tab w:val="left" w:pos="480"/>
              </w:tabs>
              <w:spacing w:after="0"/>
              <w:jc w:val="both"/>
              <w:rPr>
                <w:rFonts w:ascii="Arial" w:hAnsi="Arial" w:cs="Arial"/>
                <w:sz w:val="16"/>
                <w:szCs w:val="16"/>
                <w:lang w:val="ru-RU"/>
              </w:rPr>
            </w:pPr>
            <w:r w:rsidRPr="00135536">
              <w:rPr>
                <w:rFonts w:ascii="Arial" w:hAnsi="Arial" w:cs="Arial"/>
                <w:sz w:val="16"/>
                <w:szCs w:val="16"/>
                <w:lang w:val="ru-RU"/>
              </w:rPr>
              <w:t xml:space="preserve">БИН 060141019822, ИИК </w:t>
            </w:r>
            <w:r w:rsidRPr="00790997">
              <w:rPr>
                <w:rFonts w:ascii="Arial" w:hAnsi="Arial" w:cs="Arial"/>
                <w:sz w:val="16"/>
                <w:szCs w:val="16"/>
              </w:rPr>
              <w:t>KZ</w:t>
            </w:r>
            <w:r w:rsidRPr="00135536">
              <w:rPr>
                <w:rFonts w:ascii="Arial" w:hAnsi="Arial" w:cs="Arial"/>
                <w:sz w:val="16"/>
                <w:szCs w:val="16"/>
                <w:lang w:val="ru-RU"/>
              </w:rPr>
              <w:t>486017141000000041</w:t>
            </w:r>
          </w:p>
          <w:p w:rsidR="002C693A" w:rsidRPr="00135536" w:rsidRDefault="00135536" w:rsidP="00E21D99">
            <w:pPr>
              <w:tabs>
                <w:tab w:val="left" w:pos="480"/>
              </w:tabs>
              <w:spacing w:after="0"/>
              <w:jc w:val="both"/>
              <w:rPr>
                <w:rFonts w:ascii="Arial" w:eastAsia="Times New Roman" w:hAnsi="Arial" w:cs="Arial"/>
                <w:sz w:val="16"/>
                <w:szCs w:val="16"/>
                <w:lang w:val="ru-RU" w:eastAsia="ru-RU"/>
              </w:rPr>
            </w:pPr>
            <w:r w:rsidRPr="00135536">
              <w:rPr>
                <w:rFonts w:ascii="Arial" w:hAnsi="Arial" w:cs="Arial"/>
                <w:sz w:val="16"/>
                <w:szCs w:val="16"/>
                <w:lang w:val="ru-RU"/>
              </w:rPr>
              <w:t xml:space="preserve">в АО «Народный Банк Казахстана», г.Атырау, БИК  </w:t>
            </w:r>
            <w:r w:rsidRPr="00790997">
              <w:rPr>
                <w:rFonts w:ascii="Arial" w:hAnsi="Arial" w:cs="Arial"/>
                <w:sz w:val="16"/>
                <w:szCs w:val="16"/>
              </w:rPr>
              <w:t>HSBKKZKX</w:t>
            </w:r>
            <w:r w:rsidRPr="00135536">
              <w:rPr>
                <w:rFonts w:ascii="Arial" w:hAnsi="Arial" w:cs="Arial"/>
                <w:sz w:val="16"/>
                <w:szCs w:val="16"/>
                <w:lang w:val="ru-RU"/>
              </w:rPr>
              <w:t>,  Кбе 15</w:t>
            </w:r>
          </w:p>
        </w:tc>
      </w:tr>
      <w:tr w:rsidR="002C693A" w:rsidRPr="00563ABC" w:rsidTr="00E21D99">
        <w:trPr>
          <w:trHeight w:val="2108"/>
        </w:trPr>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Сақтанушы</w:t>
            </w:r>
          </w:p>
          <w:p w:rsidR="002C693A" w:rsidRPr="002C693A" w:rsidRDefault="002C693A" w:rsidP="002C693A">
            <w:pPr>
              <w:spacing w:after="0" w:line="240" w:lineRule="auto"/>
              <w:rPr>
                <w:rFonts w:ascii="Arial" w:eastAsia="Times New Roman" w:hAnsi="Arial" w:cs="Arial"/>
                <w:sz w:val="16"/>
                <w:szCs w:val="16"/>
                <w:lang w:val="kk-KZ" w:eastAsia="ru-RU"/>
              </w:rPr>
            </w:pPr>
            <w:r w:rsidRPr="002C693A">
              <w:rPr>
                <w:rFonts w:ascii="Arial" w:eastAsia="Times New Roman" w:hAnsi="Arial" w:cs="Arial"/>
                <w:sz w:val="16"/>
                <w:szCs w:val="16"/>
                <w:lang w:val="ru-RU" w:eastAsia="ru-RU"/>
              </w:rPr>
              <w:t>Страхователь</w:t>
            </w:r>
          </w:p>
        </w:tc>
        <w:tc>
          <w:tcPr>
            <w:tcW w:w="6946" w:type="dxa"/>
          </w:tcPr>
          <w:p w:rsidR="00135536" w:rsidRPr="0053024B" w:rsidRDefault="00135536" w:rsidP="00135536">
            <w:pPr>
              <w:pStyle w:val="a7"/>
              <w:tabs>
                <w:tab w:val="left" w:pos="0"/>
              </w:tabs>
              <w:rPr>
                <w:rFonts w:ascii="Arial" w:hAnsi="Arial" w:cs="Arial"/>
                <w:b/>
                <w:sz w:val="16"/>
                <w:szCs w:val="16"/>
              </w:rPr>
            </w:pPr>
            <w:r w:rsidRPr="0053024B">
              <w:rPr>
                <w:rFonts w:ascii="Arial" w:hAnsi="Arial" w:cs="Arial"/>
                <w:b/>
                <w:sz w:val="16"/>
                <w:szCs w:val="16"/>
              </w:rPr>
              <w:t>АО «Атырауская теплоэлектроцентраль»</w:t>
            </w:r>
          </w:p>
          <w:p w:rsidR="00135536" w:rsidRPr="0053024B" w:rsidRDefault="00135536" w:rsidP="00135536">
            <w:pPr>
              <w:pStyle w:val="a7"/>
              <w:tabs>
                <w:tab w:val="left" w:pos="0"/>
              </w:tabs>
              <w:rPr>
                <w:rFonts w:ascii="Arial" w:hAnsi="Arial" w:cs="Arial"/>
                <w:sz w:val="16"/>
                <w:szCs w:val="16"/>
              </w:rPr>
            </w:pPr>
            <w:r w:rsidRPr="0053024B">
              <w:rPr>
                <w:rFonts w:ascii="Arial" w:hAnsi="Arial" w:cs="Arial"/>
                <w:sz w:val="16"/>
                <w:szCs w:val="16"/>
                <w:lang w:val="kk-KZ"/>
              </w:rPr>
              <w:t xml:space="preserve">060005 РК, </w:t>
            </w:r>
            <w:r w:rsidRPr="0053024B">
              <w:rPr>
                <w:rFonts w:ascii="Arial" w:hAnsi="Arial" w:cs="Arial"/>
                <w:sz w:val="16"/>
                <w:szCs w:val="16"/>
              </w:rPr>
              <w:t>г.Атырау, проспект  З.Кабдолова, 9, тел: +7 7122 32 54 51</w:t>
            </w:r>
          </w:p>
          <w:p w:rsidR="00135536" w:rsidRPr="0053024B" w:rsidRDefault="00135536" w:rsidP="00135536">
            <w:pPr>
              <w:pStyle w:val="a7"/>
              <w:rPr>
                <w:rFonts w:ascii="Arial" w:hAnsi="Arial" w:cs="Arial"/>
                <w:sz w:val="16"/>
                <w:szCs w:val="16"/>
              </w:rPr>
            </w:pPr>
            <w:r w:rsidRPr="0053024B">
              <w:rPr>
                <w:rFonts w:ascii="Arial" w:hAnsi="Arial" w:cs="Arial"/>
                <w:sz w:val="16"/>
                <w:szCs w:val="16"/>
              </w:rPr>
              <w:t>БИН 970740002267, ИИК KZ526017141000000939 в АО «Народный Банк Казахстана», г</w:t>
            </w:r>
            <w:proofErr w:type="gramStart"/>
            <w:r w:rsidRPr="0053024B">
              <w:rPr>
                <w:rFonts w:ascii="Arial" w:hAnsi="Arial" w:cs="Arial"/>
                <w:sz w:val="16"/>
                <w:szCs w:val="16"/>
              </w:rPr>
              <w:t>.А</w:t>
            </w:r>
            <w:proofErr w:type="gramEnd"/>
            <w:r w:rsidRPr="0053024B">
              <w:rPr>
                <w:rFonts w:ascii="Arial" w:hAnsi="Arial" w:cs="Arial"/>
                <w:sz w:val="16"/>
                <w:szCs w:val="16"/>
              </w:rPr>
              <w:t>тырау, БИК  HSBKKZKX, Кбе 17</w:t>
            </w:r>
          </w:p>
          <w:p w:rsidR="00135536" w:rsidRPr="0053024B" w:rsidRDefault="00135536" w:rsidP="00135536">
            <w:pPr>
              <w:pStyle w:val="a7"/>
              <w:rPr>
                <w:rFonts w:ascii="Arial" w:hAnsi="Arial" w:cs="Arial"/>
                <w:sz w:val="16"/>
                <w:szCs w:val="16"/>
              </w:rPr>
            </w:pPr>
            <w:r w:rsidRPr="0053024B">
              <w:rPr>
                <w:rFonts w:ascii="Arial" w:hAnsi="Arial" w:cs="Arial"/>
                <w:sz w:val="16"/>
                <w:szCs w:val="16"/>
              </w:rPr>
              <w:t xml:space="preserve">Вид экономической деятельности </w:t>
            </w:r>
            <w:r w:rsidRPr="0053024B">
              <w:rPr>
                <w:rFonts w:ascii="Arial" w:hAnsi="Arial" w:cs="Arial"/>
                <w:sz w:val="16"/>
                <w:szCs w:val="16"/>
                <w:lang w:val="kk-KZ"/>
              </w:rPr>
              <w:t>Производство тепловой и электрической энергии</w:t>
            </w:r>
          </w:p>
          <w:p w:rsidR="00135536" w:rsidRPr="0053024B" w:rsidRDefault="00135536" w:rsidP="00135536">
            <w:pPr>
              <w:pStyle w:val="a7"/>
              <w:rPr>
                <w:rFonts w:ascii="Arial" w:hAnsi="Arial" w:cs="Arial"/>
                <w:sz w:val="16"/>
                <w:szCs w:val="16"/>
              </w:rPr>
            </w:pPr>
          </w:p>
          <w:p w:rsidR="00135536" w:rsidRPr="0053024B" w:rsidRDefault="00135536" w:rsidP="00135536">
            <w:pPr>
              <w:pStyle w:val="a7"/>
              <w:tabs>
                <w:tab w:val="left" w:pos="0"/>
              </w:tabs>
              <w:rPr>
                <w:rFonts w:ascii="Arial" w:hAnsi="Arial" w:cs="Arial"/>
                <w:b/>
                <w:sz w:val="16"/>
                <w:szCs w:val="16"/>
                <w:lang w:val="kk-KZ"/>
              </w:rPr>
            </w:pPr>
            <w:r w:rsidRPr="0053024B">
              <w:rPr>
                <w:rFonts w:ascii="Arial" w:hAnsi="Arial" w:cs="Arial"/>
                <w:b/>
                <w:sz w:val="16"/>
                <w:szCs w:val="16"/>
              </w:rPr>
              <w:t xml:space="preserve">«Атырау </w:t>
            </w:r>
            <w:r w:rsidRPr="0053024B">
              <w:rPr>
                <w:rFonts w:ascii="Arial" w:hAnsi="Arial" w:cs="Arial"/>
                <w:b/>
                <w:sz w:val="16"/>
                <w:szCs w:val="16"/>
                <w:lang w:val="kk-KZ"/>
              </w:rPr>
              <w:t>жылу электр орталығы</w:t>
            </w:r>
            <w:r w:rsidRPr="0053024B">
              <w:rPr>
                <w:rFonts w:ascii="Arial" w:hAnsi="Arial" w:cs="Arial"/>
                <w:b/>
                <w:sz w:val="16"/>
                <w:szCs w:val="16"/>
              </w:rPr>
              <w:t>»</w:t>
            </w:r>
            <w:r w:rsidRPr="0053024B">
              <w:rPr>
                <w:rFonts w:ascii="Arial" w:hAnsi="Arial" w:cs="Arial"/>
                <w:b/>
                <w:sz w:val="16"/>
                <w:szCs w:val="16"/>
                <w:lang w:val="kk-KZ"/>
              </w:rPr>
              <w:t xml:space="preserve"> АҚ</w:t>
            </w:r>
          </w:p>
          <w:p w:rsidR="00135536" w:rsidRPr="0053024B" w:rsidRDefault="00135536" w:rsidP="00135536">
            <w:pPr>
              <w:pStyle w:val="a7"/>
              <w:tabs>
                <w:tab w:val="left" w:pos="0"/>
              </w:tabs>
              <w:rPr>
                <w:rFonts w:ascii="Arial" w:hAnsi="Arial" w:cs="Arial"/>
                <w:sz w:val="16"/>
                <w:szCs w:val="16"/>
              </w:rPr>
            </w:pPr>
            <w:r w:rsidRPr="0053024B">
              <w:rPr>
                <w:rFonts w:ascii="Arial" w:hAnsi="Arial" w:cs="Arial"/>
                <w:sz w:val="16"/>
                <w:szCs w:val="16"/>
                <w:lang w:val="kk-KZ"/>
              </w:rPr>
              <w:t xml:space="preserve">060005 </w:t>
            </w:r>
            <w:r>
              <w:rPr>
                <w:rFonts w:ascii="Arial" w:hAnsi="Arial" w:cs="Arial"/>
                <w:sz w:val="16"/>
                <w:szCs w:val="16"/>
                <w:lang w:val="kk-KZ"/>
              </w:rPr>
              <w:t>ҚР</w:t>
            </w:r>
            <w:r w:rsidRPr="0053024B">
              <w:rPr>
                <w:rFonts w:ascii="Arial" w:hAnsi="Arial" w:cs="Arial"/>
                <w:sz w:val="16"/>
                <w:szCs w:val="16"/>
                <w:lang w:val="kk-KZ"/>
              </w:rPr>
              <w:t>,</w:t>
            </w:r>
            <w:r w:rsidRPr="0053024B">
              <w:rPr>
                <w:rFonts w:ascii="Arial" w:hAnsi="Arial" w:cs="Arial"/>
                <w:sz w:val="16"/>
                <w:szCs w:val="16"/>
              </w:rPr>
              <w:t xml:space="preserve"> Атырау</w:t>
            </w:r>
            <w:r w:rsidRPr="0053024B">
              <w:rPr>
                <w:rFonts w:ascii="Arial" w:hAnsi="Arial" w:cs="Arial"/>
                <w:sz w:val="16"/>
                <w:szCs w:val="16"/>
                <w:lang w:val="kk-KZ"/>
              </w:rPr>
              <w:t xml:space="preserve"> қ</w:t>
            </w:r>
            <w:r w:rsidRPr="0053024B">
              <w:rPr>
                <w:rFonts w:ascii="Arial" w:hAnsi="Arial" w:cs="Arial"/>
                <w:sz w:val="16"/>
                <w:szCs w:val="16"/>
              </w:rPr>
              <w:t>., З.Кабдолов</w:t>
            </w:r>
            <w:r w:rsidR="00BB68BE">
              <w:rPr>
                <w:rFonts w:ascii="Arial" w:hAnsi="Arial" w:cs="Arial"/>
                <w:sz w:val="16"/>
                <w:szCs w:val="16"/>
                <w:lang w:val="kk-KZ"/>
              </w:rPr>
              <w:t xml:space="preserve"> даңгылы</w:t>
            </w:r>
            <w:r w:rsidRPr="0053024B">
              <w:rPr>
                <w:rFonts w:ascii="Arial" w:hAnsi="Arial" w:cs="Arial"/>
                <w:sz w:val="16"/>
                <w:szCs w:val="16"/>
              </w:rPr>
              <w:t>, 9, тел: +7 7122 32 54 51</w:t>
            </w:r>
          </w:p>
          <w:p w:rsidR="00135536" w:rsidRPr="00135536" w:rsidRDefault="00135536" w:rsidP="00E21D99">
            <w:pPr>
              <w:tabs>
                <w:tab w:val="left" w:pos="480"/>
              </w:tabs>
              <w:spacing w:after="0"/>
              <w:jc w:val="both"/>
              <w:rPr>
                <w:rFonts w:ascii="Arial" w:hAnsi="Arial" w:cs="Arial"/>
                <w:sz w:val="16"/>
                <w:szCs w:val="16"/>
                <w:lang w:val="ru-RU"/>
              </w:rPr>
            </w:pPr>
            <w:r w:rsidRPr="00135536">
              <w:rPr>
                <w:rFonts w:ascii="Arial" w:hAnsi="Arial" w:cs="Arial"/>
                <w:sz w:val="16"/>
                <w:szCs w:val="16"/>
                <w:lang w:val="ru-RU"/>
              </w:rPr>
              <w:t xml:space="preserve">БСН 970740002267, ЖСК </w:t>
            </w:r>
            <w:r w:rsidRPr="0053024B">
              <w:rPr>
                <w:rFonts w:ascii="Arial" w:hAnsi="Arial" w:cs="Arial"/>
                <w:sz w:val="16"/>
                <w:szCs w:val="16"/>
              </w:rPr>
              <w:t>KZ</w:t>
            </w:r>
            <w:r w:rsidRPr="00135536">
              <w:rPr>
                <w:rFonts w:ascii="Arial" w:hAnsi="Arial" w:cs="Arial"/>
                <w:sz w:val="16"/>
                <w:szCs w:val="16"/>
                <w:lang w:val="ru-RU"/>
              </w:rPr>
              <w:t xml:space="preserve">526017141000000939 </w:t>
            </w:r>
          </w:p>
          <w:p w:rsidR="00135536" w:rsidRPr="00135536" w:rsidRDefault="00135536" w:rsidP="00E21D99">
            <w:pPr>
              <w:tabs>
                <w:tab w:val="left" w:pos="480"/>
              </w:tabs>
              <w:spacing w:after="0"/>
              <w:jc w:val="both"/>
              <w:rPr>
                <w:rFonts w:ascii="Arial" w:hAnsi="Arial" w:cs="Arial"/>
                <w:sz w:val="16"/>
                <w:szCs w:val="16"/>
                <w:lang w:val="ru-RU"/>
              </w:rPr>
            </w:pPr>
            <w:r w:rsidRPr="00135536">
              <w:rPr>
                <w:rFonts w:ascii="Arial" w:hAnsi="Arial" w:cs="Arial"/>
                <w:sz w:val="16"/>
                <w:szCs w:val="16"/>
                <w:lang w:val="ru-RU"/>
              </w:rPr>
              <w:t>Б</w:t>
            </w:r>
            <w:r w:rsidRPr="0053024B">
              <w:rPr>
                <w:rFonts w:ascii="Arial" w:hAnsi="Arial" w:cs="Arial"/>
                <w:sz w:val="16"/>
                <w:szCs w:val="16"/>
                <w:lang w:val="kk-KZ"/>
              </w:rPr>
              <w:t>С</w:t>
            </w:r>
            <w:r w:rsidRPr="00135536">
              <w:rPr>
                <w:rFonts w:ascii="Arial" w:hAnsi="Arial" w:cs="Arial"/>
                <w:sz w:val="16"/>
                <w:szCs w:val="16"/>
                <w:lang w:val="ru-RU"/>
              </w:rPr>
              <w:t xml:space="preserve">К  </w:t>
            </w:r>
            <w:r w:rsidRPr="0053024B">
              <w:rPr>
                <w:rFonts w:ascii="Arial" w:hAnsi="Arial" w:cs="Arial"/>
                <w:sz w:val="16"/>
                <w:szCs w:val="16"/>
              </w:rPr>
              <w:t>HSBKKZKX</w:t>
            </w:r>
            <w:r w:rsidRPr="00135536">
              <w:rPr>
                <w:rFonts w:ascii="Arial" w:hAnsi="Arial" w:cs="Arial"/>
                <w:sz w:val="16"/>
                <w:szCs w:val="16"/>
                <w:lang w:val="ru-RU"/>
              </w:rPr>
              <w:t xml:space="preserve">,  «Қазақстан Халық Банкі» АҚ, Атырау </w:t>
            </w:r>
            <w:r w:rsidRPr="0053024B">
              <w:rPr>
                <w:rFonts w:ascii="Arial" w:hAnsi="Arial" w:cs="Arial"/>
                <w:sz w:val="16"/>
                <w:szCs w:val="16"/>
                <w:lang w:val="kk-KZ"/>
              </w:rPr>
              <w:t>қ</w:t>
            </w:r>
            <w:r w:rsidRPr="00135536">
              <w:rPr>
                <w:rFonts w:ascii="Arial" w:hAnsi="Arial" w:cs="Arial"/>
                <w:sz w:val="16"/>
                <w:szCs w:val="16"/>
                <w:lang w:val="ru-RU"/>
              </w:rPr>
              <w:t>, Кбе 15</w:t>
            </w:r>
          </w:p>
          <w:p w:rsidR="00135536" w:rsidRPr="0053024B" w:rsidRDefault="00135536" w:rsidP="00E21D99">
            <w:pPr>
              <w:pStyle w:val="a7"/>
              <w:rPr>
                <w:rFonts w:ascii="Arial" w:hAnsi="Arial" w:cs="Arial"/>
                <w:sz w:val="16"/>
                <w:szCs w:val="16"/>
                <w:lang w:val="kk-KZ"/>
              </w:rPr>
            </w:pPr>
            <w:r w:rsidRPr="0053024B">
              <w:rPr>
                <w:rFonts w:ascii="Arial" w:hAnsi="Arial" w:cs="Arial"/>
                <w:sz w:val="16"/>
                <w:szCs w:val="16"/>
              </w:rPr>
              <w:t>Экономикалық қызмет түрі</w:t>
            </w:r>
            <w:r w:rsidRPr="0053024B">
              <w:rPr>
                <w:rFonts w:ascii="Arial" w:hAnsi="Arial" w:cs="Arial"/>
                <w:sz w:val="16"/>
                <w:szCs w:val="16"/>
                <w:lang w:val="kk-KZ"/>
              </w:rPr>
              <w:t xml:space="preserve"> Жылу және Электр энергия өндіру</w:t>
            </w:r>
          </w:p>
          <w:p w:rsidR="002C693A" w:rsidRPr="00135536" w:rsidRDefault="002C693A" w:rsidP="002C693A">
            <w:pPr>
              <w:spacing w:after="0" w:line="240" w:lineRule="auto"/>
              <w:rPr>
                <w:rFonts w:ascii="Arial" w:eastAsia="Times New Roman" w:hAnsi="Arial" w:cs="Arial"/>
                <w:b/>
                <w:sz w:val="16"/>
                <w:szCs w:val="16"/>
                <w:lang w:val="kk-KZ" w:eastAsia="ru-RU"/>
              </w:rPr>
            </w:pPr>
          </w:p>
        </w:tc>
      </w:tr>
      <w:tr w:rsidR="002C693A" w:rsidRPr="00135536"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Сақтандырылушы</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Застрахованные</w:t>
            </w:r>
          </w:p>
        </w:tc>
        <w:tc>
          <w:tcPr>
            <w:tcW w:w="6946" w:type="dxa"/>
          </w:tcPr>
          <w:p w:rsidR="002C693A" w:rsidRPr="00135536" w:rsidRDefault="00135536" w:rsidP="00135536">
            <w:pPr>
              <w:tabs>
                <w:tab w:val="left" w:pos="3402"/>
              </w:tabs>
              <w:rPr>
                <w:rFonts w:ascii="Arial" w:hAnsi="Arial" w:cs="Arial"/>
                <w:sz w:val="16"/>
                <w:szCs w:val="16"/>
                <w:lang w:val="kk-KZ"/>
              </w:rPr>
            </w:pPr>
            <w:r>
              <w:rPr>
                <w:rFonts w:ascii="Arial" w:hAnsi="Arial" w:cs="Arial"/>
                <w:sz w:val="16"/>
                <w:szCs w:val="16"/>
                <w:lang w:val="kk-KZ"/>
              </w:rPr>
              <w:t>Сақтанушы/Страхователь</w:t>
            </w: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Пайда алушы</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color w:val="000000"/>
                <w:sz w:val="16"/>
                <w:szCs w:val="16"/>
                <w:lang w:val="ru-RU" w:eastAsia="ru-RU"/>
              </w:rPr>
              <w:t>Выгодоприобретатель</w:t>
            </w:r>
          </w:p>
        </w:tc>
        <w:tc>
          <w:tcPr>
            <w:tcW w:w="6946" w:type="dxa"/>
          </w:tcPr>
          <w:p w:rsidR="002C693A" w:rsidRDefault="002C693A" w:rsidP="002C693A">
            <w:pPr>
              <w:tabs>
                <w:tab w:val="left" w:pos="3402"/>
              </w:tabs>
              <w:spacing w:after="0" w:line="240" w:lineRule="auto"/>
              <w:jc w:val="both"/>
              <w:rPr>
                <w:rFonts w:ascii="Arial" w:eastAsia="Times New Roman" w:hAnsi="Arial" w:cs="Arial"/>
                <w:b/>
                <w:iCs/>
                <w:sz w:val="16"/>
                <w:szCs w:val="16"/>
                <w:lang w:val="ru-RU" w:eastAsia="ru-RU"/>
              </w:rPr>
            </w:pPr>
            <w:r w:rsidRPr="002C693A">
              <w:rPr>
                <w:rFonts w:ascii="Arial" w:eastAsia="Times New Roman" w:hAnsi="Arial" w:cs="Arial"/>
                <w:b/>
                <w:iCs/>
                <w:sz w:val="16"/>
                <w:szCs w:val="16"/>
                <w:lang w:val="ru-RU" w:eastAsia="ru-RU"/>
              </w:rPr>
              <w:t>Қазақстан Республикасының «Міндетті экологиялық сақтандыру туралы» Заңына сәйкес.</w:t>
            </w:r>
            <w:r w:rsidRPr="002C693A">
              <w:rPr>
                <w:rFonts w:ascii="Arial" w:eastAsia="Times New Roman" w:hAnsi="Arial" w:cs="Arial"/>
                <w:iCs/>
                <w:sz w:val="16"/>
                <w:szCs w:val="16"/>
                <w:lang w:val="ru-RU" w:eastAsia="ru-RU"/>
              </w:rPr>
              <w:t xml:space="preserve"> В  соответствии с Законом Республики Казахстан «</w:t>
            </w:r>
            <w:r w:rsidRPr="002C693A">
              <w:rPr>
                <w:rFonts w:ascii="Arial" w:eastAsia="Times New Roman" w:hAnsi="Arial" w:cs="Arial"/>
                <w:bCs/>
                <w:color w:val="000000"/>
                <w:sz w:val="16"/>
                <w:szCs w:val="16"/>
                <w:lang w:val="ru-RU" w:eastAsia="ru-RU"/>
              </w:rPr>
              <w:t>Об обязательном экологическом страховании</w:t>
            </w:r>
            <w:r w:rsidRPr="002C693A">
              <w:rPr>
                <w:rFonts w:ascii="Arial" w:eastAsia="Times New Roman" w:hAnsi="Arial" w:cs="Arial"/>
                <w:b/>
                <w:iCs/>
                <w:sz w:val="16"/>
                <w:szCs w:val="16"/>
                <w:lang w:val="ru-RU" w:eastAsia="ru-RU"/>
              </w:rPr>
              <w:t>».</w:t>
            </w:r>
          </w:p>
          <w:p w:rsidR="00485B26" w:rsidRPr="002C693A" w:rsidRDefault="00485B26" w:rsidP="002C693A">
            <w:pPr>
              <w:tabs>
                <w:tab w:val="left" w:pos="3402"/>
              </w:tabs>
              <w:spacing w:after="0" w:line="240" w:lineRule="auto"/>
              <w:jc w:val="both"/>
              <w:rPr>
                <w:rFonts w:ascii="Arial" w:eastAsia="Times New Roman" w:hAnsi="Arial" w:cs="Arial"/>
                <w:color w:val="000000"/>
                <w:sz w:val="16"/>
                <w:szCs w:val="16"/>
                <w:lang w:val="ru-RU" w:eastAsia="ru-RU"/>
              </w:rPr>
            </w:pP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Шарт мәні</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Предмет Договора</w:t>
            </w:r>
          </w:p>
        </w:tc>
        <w:tc>
          <w:tcPr>
            <w:tcW w:w="6946" w:type="dxa"/>
          </w:tcPr>
          <w:p w:rsidR="002C693A" w:rsidRDefault="002C693A" w:rsidP="002C693A">
            <w:pPr>
              <w:spacing w:after="0" w:line="240" w:lineRule="auto"/>
              <w:jc w:val="both"/>
              <w:rPr>
                <w:rFonts w:ascii="Arial" w:eastAsia="Times New Roman" w:hAnsi="Arial" w:cs="Arial"/>
                <w:sz w:val="16"/>
                <w:szCs w:val="16"/>
                <w:lang w:val="ru-RU" w:eastAsia="ru-RU"/>
              </w:rPr>
            </w:pPr>
            <w:r w:rsidRPr="002C693A">
              <w:rPr>
                <w:rFonts w:ascii="Arial" w:eastAsia="Times New Roman" w:hAnsi="Arial" w:cs="Arial"/>
                <w:b/>
                <w:sz w:val="16"/>
                <w:szCs w:val="16"/>
                <w:lang w:val="ru-RU" w:eastAsia="ru-RU"/>
              </w:rPr>
              <w:t xml:space="preserve">Сақтандырушы және Сақтанушы, әрі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(әрі қарай – «Шарт») жасасты. </w:t>
            </w:r>
            <w:r w:rsidRPr="002C693A">
              <w:rPr>
                <w:rFonts w:ascii="Arial" w:eastAsia="Times New Roman" w:hAnsi="Arial" w:cs="Arial"/>
                <w:sz w:val="16"/>
                <w:szCs w:val="16"/>
                <w:lang w:val="ru-RU" w:eastAsia="ru-RU"/>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485B26" w:rsidRPr="002C693A" w:rsidRDefault="00485B26" w:rsidP="002C693A">
            <w:pPr>
              <w:spacing w:after="0" w:line="240" w:lineRule="auto"/>
              <w:jc w:val="both"/>
              <w:rPr>
                <w:rFonts w:ascii="Arial" w:eastAsia="Times New Roman" w:hAnsi="Arial" w:cs="Arial"/>
                <w:sz w:val="16"/>
                <w:szCs w:val="16"/>
                <w:lang w:val="ru-RU" w:eastAsia="ru-RU"/>
              </w:rPr>
            </w:pP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Сақтандыру объектісі</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Объект страхования</w:t>
            </w:r>
          </w:p>
        </w:tc>
        <w:tc>
          <w:tcPr>
            <w:tcW w:w="6946" w:type="dxa"/>
          </w:tcPr>
          <w:p w:rsidR="002626E1" w:rsidRPr="004F1578" w:rsidRDefault="002C693A" w:rsidP="002C693A">
            <w:pPr>
              <w:spacing w:after="0" w:line="240" w:lineRule="auto"/>
              <w:jc w:val="both"/>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Сақтанушының Қазақстан Республикасының экологиялық заңнамасында белгіленген аварияның салдарынан келті</w:t>
            </w:r>
            <w:proofErr w:type="gramStart"/>
            <w:r w:rsidRPr="002C693A">
              <w:rPr>
                <w:rFonts w:ascii="Arial" w:eastAsia="Times New Roman" w:hAnsi="Arial" w:cs="Arial"/>
                <w:sz w:val="16"/>
                <w:szCs w:val="16"/>
                <w:lang w:val="ru-RU" w:eastAsia="ru-RU"/>
              </w:rPr>
              <w:t>р</w:t>
            </w:r>
            <w:proofErr w:type="gramEnd"/>
            <w:r w:rsidRPr="002C693A">
              <w:rPr>
                <w:rFonts w:ascii="Arial" w:eastAsia="Times New Roman" w:hAnsi="Arial" w:cs="Arial"/>
                <w:sz w:val="16"/>
                <w:szCs w:val="16"/>
                <w:lang w:val="ru-RU" w:eastAsia="ru-RU"/>
              </w:rPr>
              <w:t xml:space="preserve">ілген экологиялық залалды жою жөніндегі міндетіне </w:t>
            </w:r>
            <w:r w:rsidRPr="004F1578">
              <w:rPr>
                <w:rFonts w:ascii="Arial" w:eastAsia="Times New Roman" w:hAnsi="Arial" w:cs="Arial"/>
                <w:sz w:val="16"/>
                <w:szCs w:val="16"/>
                <w:lang w:val="ru-RU" w:eastAsia="ru-RU"/>
              </w:rPr>
              <w:t>байланысты мүліктік мүддесі./</w:t>
            </w:r>
          </w:p>
          <w:p w:rsidR="002C693A" w:rsidRPr="002C693A" w:rsidRDefault="002C693A" w:rsidP="002C693A">
            <w:pPr>
              <w:spacing w:after="0" w:line="240" w:lineRule="auto"/>
              <w:jc w:val="both"/>
              <w:rPr>
                <w:rFonts w:ascii="Arial" w:eastAsia="Times New Roman" w:hAnsi="Arial" w:cs="Arial"/>
                <w:b/>
                <w:sz w:val="16"/>
                <w:szCs w:val="16"/>
                <w:lang w:val="ru-RU" w:eastAsia="ru-RU"/>
              </w:rPr>
            </w:pPr>
            <w:r w:rsidRPr="004F1578">
              <w:rPr>
                <w:rFonts w:ascii="Arial" w:eastAsia="Times New Roman" w:hAnsi="Arial" w:cs="Arial"/>
                <w:sz w:val="16"/>
                <w:szCs w:val="16"/>
                <w:lang w:val="ru-RU" w:eastAsia="ru-RU"/>
              </w:rPr>
              <w:t>Имущественный интерес Страхователя, связанный с его обязанностью установленной экологическим законодательством Республики Казахстан, по устранению экологического ущерба, причиненного в результате аварии.</w:t>
            </w:r>
          </w:p>
        </w:tc>
      </w:tr>
      <w:tr w:rsidR="002C693A" w:rsidRPr="00563ABC" w:rsidTr="00C10C77">
        <w:tc>
          <w:tcPr>
            <w:tcW w:w="3403" w:type="dxa"/>
          </w:tcPr>
          <w:p w:rsidR="005A57BB"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 xml:space="preserve">Экологиялық қауіпті қызметтер түрі </w:t>
            </w:r>
            <w:r w:rsidRPr="002C693A">
              <w:rPr>
                <w:rFonts w:ascii="Arial" w:eastAsia="Times New Roman" w:hAnsi="Arial" w:cs="Arial"/>
                <w:b/>
                <w:sz w:val="16"/>
                <w:szCs w:val="16"/>
                <w:lang w:val="kk-KZ" w:eastAsia="ru-RU"/>
              </w:rPr>
              <w:lastRenderedPageBreak/>
              <w:t xml:space="preserve">атқарылатын объектілері </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Объекты, на которых осуществляются экологически опасные виды деятельности</w:t>
            </w:r>
          </w:p>
        </w:tc>
        <w:tc>
          <w:tcPr>
            <w:tcW w:w="6946" w:type="dxa"/>
          </w:tcPr>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lastRenderedPageBreak/>
              <w:t>Объект №1:</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lastRenderedPageBreak/>
              <w:t>Котлоагрегаты – 14 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Водогрейные котлы – 3ед.;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Турбоагрегаты –11 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Газотурбинная установка – 1ед.;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Сосуды, работающие под давлением – 125 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Трубопроводы пара и горячей воды протяженностью 6,5 км.;</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Электролизерные установки – 3ед.;</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Газопровод высокого давления 55 атмосфер протяженностью 7,5 км;</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Газопровод высокого давления 28 атмосфер протяженностью 1,172 км;</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Газопровод высокого давления 12 атмосфер протяженностью 0,8 км.</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Объект №2:</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Резервуары для хранения жидкого топлива 12000 тонн мазута.</w:t>
            </w:r>
          </w:p>
          <w:p w:rsidR="00135536" w:rsidRPr="00135536" w:rsidRDefault="00135536" w:rsidP="00135536">
            <w:pPr>
              <w:pStyle w:val="TableParagraph"/>
              <w:spacing w:line="228" w:lineRule="auto"/>
              <w:ind w:right="87"/>
              <w:jc w:val="both"/>
              <w:rPr>
                <w:rFonts w:ascii="Arial" w:hAnsi="Arial" w:cs="Arial"/>
                <w:sz w:val="16"/>
              </w:rPr>
            </w:pPr>
            <w:r w:rsidRPr="00135536">
              <w:rPr>
                <w:rFonts w:ascii="Arial" w:hAnsi="Arial" w:cs="Arial"/>
                <w:sz w:val="16"/>
              </w:rPr>
              <w:t>Место расположения объектов; 060005 ҚР, Атырау қ., З.Кабдолов пр., 9</w:t>
            </w:r>
          </w:p>
          <w:p w:rsidR="002C693A" w:rsidRPr="002C693A" w:rsidRDefault="002C693A" w:rsidP="002C693A">
            <w:pPr>
              <w:spacing w:after="0" w:line="240" w:lineRule="auto"/>
              <w:jc w:val="both"/>
              <w:rPr>
                <w:rFonts w:ascii="Arial" w:eastAsia="Times New Roman" w:hAnsi="Arial" w:cs="Arial"/>
                <w:i/>
                <w:sz w:val="16"/>
                <w:szCs w:val="16"/>
                <w:lang w:val="ru-RU" w:eastAsia="ru-RU"/>
              </w:rPr>
            </w:pPr>
          </w:p>
        </w:tc>
      </w:tr>
      <w:tr w:rsidR="002C693A" w:rsidRPr="00563ABC" w:rsidTr="00C10C77">
        <w:tc>
          <w:tcPr>
            <w:tcW w:w="3403" w:type="dxa"/>
          </w:tcPr>
          <w:p w:rsidR="00216663"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lastRenderedPageBreak/>
              <w:t xml:space="preserve">Сақтандыру сомасы </w:t>
            </w:r>
          </w:p>
          <w:p w:rsidR="002C693A" w:rsidRPr="002C693A" w:rsidRDefault="002C693A" w:rsidP="002C693A">
            <w:pPr>
              <w:spacing w:after="0" w:line="240" w:lineRule="auto"/>
              <w:rPr>
                <w:rFonts w:ascii="Arial" w:eastAsia="Times New Roman" w:hAnsi="Arial" w:cs="Arial"/>
                <w:sz w:val="16"/>
                <w:szCs w:val="16"/>
                <w:lang w:val="kk-KZ" w:eastAsia="ru-RU"/>
              </w:rPr>
            </w:pPr>
            <w:r w:rsidRPr="002C693A">
              <w:rPr>
                <w:rFonts w:ascii="Arial" w:eastAsia="Times New Roman" w:hAnsi="Arial" w:cs="Arial"/>
                <w:sz w:val="16"/>
                <w:szCs w:val="16"/>
                <w:lang w:val="ru-RU" w:eastAsia="ru-RU"/>
              </w:rPr>
              <w:t>Страховая сумма</w:t>
            </w:r>
          </w:p>
          <w:p w:rsidR="002C693A" w:rsidRPr="002C693A" w:rsidRDefault="002C693A" w:rsidP="002C693A">
            <w:pPr>
              <w:spacing w:after="0" w:line="240" w:lineRule="auto"/>
              <w:rPr>
                <w:rFonts w:ascii="Arial" w:eastAsia="Times New Roman" w:hAnsi="Arial" w:cs="Arial"/>
                <w:b/>
                <w:sz w:val="16"/>
                <w:szCs w:val="16"/>
                <w:lang w:val="ru-RU" w:eastAsia="ru-RU"/>
              </w:rPr>
            </w:pPr>
          </w:p>
        </w:tc>
        <w:tc>
          <w:tcPr>
            <w:tcW w:w="6946" w:type="dxa"/>
          </w:tcPr>
          <w:p w:rsidR="00135536" w:rsidRDefault="00135536" w:rsidP="00135536">
            <w:pPr>
              <w:rPr>
                <w:rFonts w:ascii="Arial" w:hAnsi="Arial" w:cs="Arial"/>
                <w:b/>
                <w:sz w:val="16"/>
                <w:szCs w:val="16"/>
                <w:lang w:val="kk-KZ"/>
              </w:rPr>
            </w:pPr>
            <w:r w:rsidRPr="00135536">
              <w:rPr>
                <w:rFonts w:ascii="Arial" w:hAnsi="Arial" w:cs="Arial"/>
                <w:sz w:val="16"/>
                <w:szCs w:val="16"/>
                <w:lang w:val="ru-RU"/>
              </w:rPr>
              <w:t xml:space="preserve">Жалпы/Общая: </w:t>
            </w:r>
            <w:r w:rsidR="00563ABC">
              <w:rPr>
                <w:rFonts w:ascii="Arial" w:hAnsi="Arial" w:cs="Arial"/>
                <w:b/>
                <w:sz w:val="16"/>
                <w:szCs w:val="16"/>
                <w:lang w:val="ru-RU"/>
              </w:rPr>
              <w:t xml:space="preserve"> </w:t>
            </w:r>
          </w:p>
          <w:p w:rsidR="002C693A" w:rsidRPr="00563ABC" w:rsidRDefault="00135536" w:rsidP="00485B26">
            <w:pPr>
              <w:rPr>
                <w:rFonts w:ascii="Arial" w:hAnsi="Arial" w:cs="Arial"/>
                <w:b/>
                <w:sz w:val="16"/>
                <w:szCs w:val="16"/>
                <w:lang w:val="ru-RU"/>
              </w:rPr>
            </w:pPr>
            <w:r w:rsidRPr="00135536">
              <w:rPr>
                <w:rFonts w:ascii="Arial" w:hAnsi="Arial" w:cs="Arial"/>
                <w:sz w:val="16"/>
                <w:szCs w:val="16"/>
                <w:lang w:val="kk-KZ"/>
              </w:rPr>
              <w:t>Бір сақтандыру окиғасы бойынша/ По одному</w:t>
            </w:r>
            <w:r w:rsidRPr="00135536">
              <w:rPr>
                <w:rFonts w:ascii="Arial" w:hAnsi="Arial" w:cs="Arial"/>
                <w:sz w:val="16"/>
                <w:szCs w:val="16"/>
                <w:lang w:val="ru-RU"/>
              </w:rPr>
              <w:t xml:space="preserve"> страховому случаю:</w:t>
            </w:r>
            <w:r w:rsidRPr="00790997">
              <w:rPr>
                <w:rFonts w:ascii="Arial" w:hAnsi="Arial" w:cs="Arial"/>
                <w:sz w:val="16"/>
                <w:szCs w:val="16"/>
                <w:lang w:val="kk-KZ"/>
              </w:rPr>
              <w:t xml:space="preserve"> </w:t>
            </w: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ru-RU" w:eastAsia="ru-RU"/>
              </w:rPr>
            </w:pPr>
            <w:r w:rsidRPr="002C693A">
              <w:rPr>
                <w:rFonts w:ascii="Arial" w:eastAsia="Times New Roman" w:hAnsi="Arial" w:cs="Arial"/>
                <w:b/>
                <w:sz w:val="16"/>
                <w:szCs w:val="16"/>
                <w:lang w:val="kk-KZ" w:eastAsia="ru-RU"/>
              </w:rPr>
              <w:t>С</w:t>
            </w:r>
            <w:r w:rsidRPr="002C693A">
              <w:rPr>
                <w:rFonts w:ascii="Arial" w:eastAsia="Times New Roman" w:hAnsi="Arial" w:cs="Arial"/>
                <w:b/>
                <w:sz w:val="16"/>
                <w:szCs w:val="16"/>
                <w:lang w:val="ru-RU" w:eastAsia="ru-RU"/>
              </w:rPr>
              <w:t>ақтандыру сыйлықақысы</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Страховая премия</w:t>
            </w:r>
          </w:p>
        </w:tc>
        <w:tc>
          <w:tcPr>
            <w:tcW w:w="6946" w:type="dxa"/>
          </w:tcPr>
          <w:p w:rsidR="002C693A" w:rsidRPr="00E21D99" w:rsidRDefault="002C693A" w:rsidP="00E21D99">
            <w:pPr>
              <w:rPr>
                <w:rFonts w:ascii="Arial" w:eastAsia="Times New Roman" w:hAnsi="Arial" w:cs="Arial"/>
                <w:b/>
                <w:sz w:val="16"/>
                <w:szCs w:val="16"/>
                <w:lang w:val="ru-RU" w:eastAsia="ru-RU"/>
              </w:rPr>
            </w:pP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Сақтандыру сыйлықақысының төлену тәртібі мен мерзімі</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Порядок и сроки уплаты страховой премии</w:t>
            </w:r>
          </w:p>
        </w:tc>
        <w:tc>
          <w:tcPr>
            <w:tcW w:w="6946" w:type="dxa"/>
          </w:tcPr>
          <w:p w:rsidR="00E21D99" w:rsidRPr="00790997" w:rsidRDefault="00E21D99" w:rsidP="00E21D99">
            <w:pPr>
              <w:tabs>
                <w:tab w:val="left" w:pos="426"/>
              </w:tabs>
              <w:ind w:right="-1"/>
              <w:jc w:val="both"/>
              <w:rPr>
                <w:rFonts w:ascii="Arial" w:hAnsi="Arial" w:cs="Arial"/>
                <w:sz w:val="16"/>
                <w:szCs w:val="16"/>
                <w:lang w:val="kk-KZ"/>
              </w:rPr>
            </w:pPr>
            <w:r w:rsidRPr="00790997">
              <w:rPr>
                <w:rFonts w:ascii="Arial" w:hAnsi="Arial" w:cs="Arial"/>
                <w:sz w:val="16"/>
                <w:szCs w:val="16"/>
                <w:lang w:val="kk-KZ"/>
              </w:rPr>
              <w:t xml:space="preserve">Тараптардың уәкілетті өкілдерімен </w:t>
            </w:r>
            <w:r>
              <w:rPr>
                <w:rFonts w:ascii="Arial" w:hAnsi="Arial" w:cs="Arial"/>
                <w:b/>
                <w:sz w:val="16"/>
                <w:szCs w:val="16"/>
                <w:lang w:val="kk-KZ"/>
              </w:rPr>
              <w:t>31.01.2022</w:t>
            </w:r>
            <w:r w:rsidRPr="00790997">
              <w:rPr>
                <w:rFonts w:ascii="Arial" w:hAnsi="Arial" w:cs="Arial"/>
                <w:b/>
                <w:sz w:val="16"/>
                <w:szCs w:val="16"/>
                <w:lang w:val="kk-KZ"/>
              </w:rPr>
              <w:t>ж дейын</w:t>
            </w:r>
            <w:r w:rsidRPr="00790997">
              <w:rPr>
                <w:rFonts w:ascii="Arial" w:hAnsi="Arial" w:cs="Arial"/>
                <w:sz w:val="16"/>
                <w:szCs w:val="16"/>
                <w:lang w:val="kk-KZ"/>
              </w:rPr>
              <w:t xml:space="preserve"> бір жолғы төлеммен</w:t>
            </w:r>
          </w:p>
          <w:p w:rsidR="00E21D99" w:rsidRPr="00E21D99" w:rsidRDefault="00E21D99" w:rsidP="00E21D99">
            <w:pPr>
              <w:tabs>
                <w:tab w:val="left" w:pos="426"/>
              </w:tabs>
              <w:ind w:right="-1"/>
              <w:jc w:val="both"/>
              <w:rPr>
                <w:rFonts w:ascii="Arial" w:hAnsi="Arial" w:cs="Arial"/>
                <w:b/>
                <w:sz w:val="16"/>
                <w:szCs w:val="16"/>
                <w:lang w:val="ru-RU"/>
              </w:rPr>
            </w:pPr>
            <w:r w:rsidRPr="00790997">
              <w:rPr>
                <w:rFonts w:ascii="Arial" w:hAnsi="Arial" w:cs="Arial"/>
                <w:sz w:val="16"/>
                <w:szCs w:val="16"/>
                <w:lang w:val="kk-KZ"/>
              </w:rPr>
              <w:t xml:space="preserve">Единовременно на банковский счет в течение </w:t>
            </w:r>
            <w:r>
              <w:rPr>
                <w:rFonts w:ascii="Arial" w:hAnsi="Arial" w:cs="Arial"/>
                <w:b/>
                <w:sz w:val="16"/>
                <w:szCs w:val="16"/>
                <w:lang w:val="kk-KZ"/>
              </w:rPr>
              <w:t>до 31</w:t>
            </w:r>
            <w:r w:rsidRPr="00E21D99">
              <w:rPr>
                <w:rFonts w:ascii="Arial" w:hAnsi="Arial" w:cs="Arial"/>
                <w:b/>
                <w:sz w:val="16"/>
                <w:szCs w:val="16"/>
                <w:lang w:val="ru-RU"/>
              </w:rPr>
              <w:t>.01.202</w:t>
            </w:r>
            <w:r>
              <w:rPr>
                <w:rFonts w:ascii="Arial" w:hAnsi="Arial" w:cs="Arial"/>
                <w:b/>
                <w:sz w:val="16"/>
                <w:szCs w:val="16"/>
                <w:lang w:val="ru-RU"/>
              </w:rPr>
              <w:t>2</w:t>
            </w:r>
            <w:r w:rsidRPr="00E21D99">
              <w:rPr>
                <w:rFonts w:ascii="Arial" w:hAnsi="Arial" w:cs="Arial"/>
                <w:b/>
                <w:sz w:val="16"/>
                <w:szCs w:val="16"/>
                <w:lang w:val="ru-RU"/>
              </w:rPr>
              <w:t>г.</w:t>
            </w:r>
          </w:p>
          <w:p w:rsidR="002C693A" w:rsidRPr="002C693A" w:rsidRDefault="002C693A" w:rsidP="002C693A">
            <w:pPr>
              <w:tabs>
                <w:tab w:val="left" w:pos="426"/>
              </w:tabs>
              <w:spacing w:after="0" w:line="240" w:lineRule="auto"/>
              <w:ind w:right="-1"/>
              <w:jc w:val="both"/>
              <w:rPr>
                <w:rFonts w:ascii="Arial" w:eastAsia="Times New Roman" w:hAnsi="Arial" w:cs="Arial"/>
                <w:sz w:val="16"/>
                <w:szCs w:val="16"/>
                <w:lang w:val="ru-RU" w:eastAsia="ru-RU"/>
              </w:rPr>
            </w:pPr>
          </w:p>
        </w:tc>
      </w:tr>
      <w:tr w:rsidR="002C693A" w:rsidRPr="00563ABC" w:rsidTr="00C10C77">
        <w:tc>
          <w:tcPr>
            <w:tcW w:w="3403" w:type="dxa"/>
            <w:shd w:val="clear" w:color="auto" w:fill="auto"/>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Шарттың қолданылу мерзімі</w:t>
            </w:r>
          </w:p>
          <w:p w:rsidR="002C693A" w:rsidRPr="00216663" w:rsidRDefault="002C693A" w:rsidP="002C693A">
            <w:pPr>
              <w:spacing w:after="0" w:line="240" w:lineRule="auto"/>
              <w:rPr>
                <w:rFonts w:ascii="Arial" w:eastAsia="Times New Roman" w:hAnsi="Arial" w:cs="Arial"/>
                <w:sz w:val="16"/>
                <w:szCs w:val="16"/>
                <w:lang w:val="ru-RU" w:eastAsia="ru-RU"/>
              </w:rPr>
            </w:pPr>
            <w:r w:rsidRPr="00216663">
              <w:rPr>
                <w:rFonts w:ascii="Arial" w:eastAsia="Times New Roman" w:hAnsi="Arial" w:cs="Arial"/>
                <w:sz w:val="16"/>
                <w:szCs w:val="16"/>
                <w:lang w:val="ru-RU" w:eastAsia="ru-RU"/>
              </w:rPr>
              <w:t>Срок действия Договора</w:t>
            </w:r>
          </w:p>
        </w:tc>
        <w:tc>
          <w:tcPr>
            <w:tcW w:w="6946" w:type="dxa"/>
            <w:shd w:val="clear" w:color="auto" w:fill="auto"/>
          </w:tcPr>
          <w:p w:rsidR="00E21D99" w:rsidRPr="00790997" w:rsidRDefault="00E21D99" w:rsidP="00E21D99">
            <w:pPr>
              <w:rPr>
                <w:rFonts w:ascii="Arial" w:hAnsi="Arial" w:cs="Arial"/>
                <w:b/>
                <w:sz w:val="16"/>
                <w:szCs w:val="16"/>
                <w:lang w:val="kk-KZ"/>
              </w:rPr>
            </w:pPr>
            <w:r w:rsidRPr="00E21D99">
              <w:rPr>
                <w:rFonts w:ascii="Arial" w:hAnsi="Arial" w:cs="Arial"/>
                <w:b/>
                <w:sz w:val="16"/>
                <w:szCs w:val="16"/>
                <w:lang w:val="ru-RU"/>
              </w:rPr>
              <w:t>С «</w:t>
            </w:r>
            <w:r w:rsidRPr="00790997">
              <w:rPr>
                <w:rFonts w:ascii="Arial" w:hAnsi="Arial" w:cs="Arial"/>
                <w:b/>
                <w:sz w:val="16"/>
                <w:szCs w:val="16"/>
                <w:lang w:val="kk-KZ"/>
              </w:rPr>
              <w:t>01</w:t>
            </w:r>
            <w:r w:rsidRPr="00E21D99">
              <w:rPr>
                <w:rFonts w:ascii="Arial" w:hAnsi="Arial" w:cs="Arial"/>
                <w:b/>
                <w:sz w:val="16"/>
                <w:szCs w:val="16"/>
                <w:lang w:val="ru-RU"/>
              </w:rPr>
              <w:t xml:space="preserve">» </w:t>
            </w:r>
            <w:r w:rsidRPr="00790997">
              <w:rPr>
                <w:rFonts w:ascii="Arial" w:hAnsi="Arial" w:cs="Arial"/>
                <w:b/>
                <w:sz w:val="16"/>
                <w:szCs w:val="16"/>
                <w:lang w:val="kk-KZ"/>
              </w:rPr>
              <w:t>қантар/января</w:t>
            </w:r>
            <w:r w:rsidRPr="00E21D99">
              <w:rPr>
                <w:rFonts w:ascii="Arial" w:hAnsi="Arial" w:cs="Arial"/>
                <w:b/>
                <w:sz w:val="16"/>
                <w:szCs w:val="16"/>
                <w:lang w:val="ru-RU"/>
              </w:rPr>
              <w:t xml:space="preserve"> 20</w:t>
            </w:r>
            <w:r w:rsidRPr="00790997">
              <w:rPr>
                <w:rFonts w:ascii="Arial" w:hAnsi="Arial" w:cs="Arial"/>
                <w:b/>
                <w:sz w:val="16"/>
                <w:szCs w:val="16"/>
                <w:lang w:val="kk-KZ"/>
              </w:rPr>
              <w:t>2</w:t>
            </w:r>
            <w:r>
              <w:rPr>
                <w:rFonts w:ascii="Arial" w:hAnsi="Arial" w:cs="Arial"/>
                <w:b/>
                <w:sz w:val="16"/>
                <w:szCs w:val="16"/>
                <w:lang w:val="kk-KZ"/>
              </w:rPr>
              <w:t>2</w:t>
            </w:r>
            <w:r w:rsidRPr="00790997">
              <w:rPr>
                <w:rFonts w:ascii="Arial" w:hAnsi="Arial" w:cs="Arial"/>
                <w:b/>
                <w:sz w:val="16"/>
                <w:szCs w:val="16"/>
                <w:lang w:val="kk-KZ"/>
              </w:rPr>
              <w:t>ж/г</w:t>
            </w:r>
            <w:r w:rsidRPr="00E21D99">
              <w:rPr>
                <w:rFonts w:ascii="Arial" w:hAnsi="Arial" w:cs="Arial"/>
                <w:b/>
                <w:sz w:val="16"/>
                <w:szCs w:val="16"/>
                <w:lang w:val="ru-RU"/>
              </w:rPr>
              <w:t>. по «</w:t>
            </w:r>
            <w:r w:rsidRPr="00790997">
              <w:rPr>
                <w:rFonts w:ascii="Arial" w:hAnsi="Arial" w:cs="Arial"/>
                <w:b/>
                <w:sz w:val="16"/>
                <w:szCs w:val="16"/>
                <w:lang w:val="kk-KZ"/>
              </w:rPr>
              <w:t>31</w:t>
            </w:r>
            <w:r w:rsidRPr="00E21D99">
              <w:rPr>
                <w:rFonts w:ascii="Arial" w:hAnsi="Arial" w:cs="Arial"/>
                <w:b/>
                <w:sz w:val="16"/>
                <w:szCs w:val="16"/>
                <w:lang w:val="ru-RU"/>
              </w:rPr>
              <w:t>»</w:t>
            </w:r>
            <w:r w:rsidRPr="00790997">
              <w:rPr>
                <w:rFonts w:ascii="Arial" w:hAnsi="Arial" w:cs="Arial"/>
                <w:b/>
                <w:sz w:val="16"/>
                <w:szCs w:val="16"/>
                <w:lang w:val="kk-KZ"/>
              </w:rPr>
              <w:t xml:space="preserve"> желтоқсан/декабря</w:t>
            </w:r>
            <w:r w:rsidRPr="00E21D99">
              <w:rPr>
                <w:rFonts w:ascii="Arial" w:hAnsi="Arial" w:cs="Arial"/>
                <w:b/>
                <w:sz w:val="16"/>
                <w:szCs w:val="16"/>
                <w:lang w:val="ru-RU"/>
              </w:rPr>
              <w:t xml:space="preserve"> 20</w:t>
            </w:r>
            <w:r>
              <w:rPr>
                <w:rFonts w:ascii="Arial" w:hAnsi="Arial" w:cs="Arial"/>
                <w:b/>
                <w:sz w:val="16"/>
                <w:szCs w:val="16"/>
                <w:lang w:val="kk-KZ"/>
              </w:rPr>
              <w:t>22</w:t>
            </w:r>
            <w:r w:rsidRPr="00790997">
              <w:rPr>
                <w:rFonts w:ascii="Arial" w:hAnsi="Arial" w:cs="Arial"/>
                <w:b/>
                <w:sz w:val="16"/>
                <w:szCs w:val="16"/>
                <w:lang w:val="kk-KZ"/>
              </w:rPr>
              <w:t>ж/г</w:t>
            </w:r>
            <w:r w:rsidRPr="00E21D99">
              <w:rPr>
                <w:rFonts w:ascii="Arial" w:hAnsi="Arial" w:cs="Arial"/>
                <w:b/>
                <w:sz w:val="16"/>
                <w:szCs w:val="16"/>
                <w:lang w:val="ru-RU"/>
              </w:rPr>
              <w:t>. дей</w:t>
            </w:r>
            <w:r w:rsidRPr="00790997">
              <w:rPr>
                <w:rFonts w:ascii="Arial" w:hAnsi="Arial" w:cs="Arial"/>
                <w:b/>
                <w:sz w:val="16"/>
                <w:szCs w:val="16"/>
                <w:lang w:val="kk-KZ"/>
              </w:rPr>
              <w:t>ін</w:t>
            </w:r>
            <w:r w:rsidRPr="00E21D99">
              <w:rPr>
                <w:rFonts w:ascii="Arial" w:hAnsi="Arial" w:cs="Arial"/>
                <w:b/>
                <w:sz w:val="16"/>
                <w:szCs w:val="16"/>
                <w:lang w:val="ru-RU"/>
              </w:rPr>
              <w:t>.</w:t>
            </w:r>
          </w:p>
          <w:p w:rsidR="00E21D99" w:rsidRPr="00790997" w:rsidRDefault="00E21D99" w:rsidP="00E21D99">
            <w:pPr>
              <w:rPr>
                <w:rFonts w:ascii="Arial" w:hAnsi="Arial" w:cs="Arial"/>
                <w:b/>
                <w:sz w:val="16"/>
                <w:szCs w:val="16"/>
                <w:lang w:val="kk-KZ"/>
              </w:rPr>
            </w:pPr>
            <w:r w:rsidRPr="00790997">
              <w:rPr>
                <w:rFonts w:ascii="Arial" w:hAnsi="Arial" w:cs="Arial"/>
                <w:b/>
                <w:sz w:val="16"/>
                <w:szCs w:val="16"/>
                <w:lang w:val="kk-KZ"/>
              </w:rPr>
              <w:t xml:space="preserve">Шарт келісімшартта көрсетілген мерзімде, сақтандырушы сақтандыру сыйлықақысын белгілі </w:t>
            </w:r>
            <w:r w:rsidR="00A17720">
              <w:rPr>
                <w:rFonts w:ascii="Arial" w:hAnsi="Arial" w:cs="Arial"/>
                <w:b/>
                <w:sz w:val="16"/>
                <w:szCs w:val="16"/>
                <w:lang w:val="kk-KZ"/>
              </w:rPr>
              <w:t>және есептік шығынсыз 31.01.2022</w:t>
            </w:r>
            <w:r w:rsidRPr="00790997">
              <w:rPr>
                <w:rFonts w:ascii="Arial" w:hAnsi="Arial" w:cs="Arial"/>
                <w:b/>
                <w:sz w:val="16"/>
                <w:szCs w:val="16"/>
                <w:lang w:val="kk-KZ"/>
              </w:rPr>
              <w:t xml:space="preserve">ж. дейін төлеген жағдайда күшіне енеді. </w:t>
            </w:r>
          </w:p>
          <w:p w:rsidR="00E21D99" w:rsidRDefault="00E21D99" w:rsidP="00E21D99">
            <w:pPr>
              <w:tabs>
                <w:tab w:val="left" w:pos="426"/>
              </w:tabs>
              <w:ind w:right="-1"/>
              <w:jc w:val="both"/>
              <w:rPr>
                <w:rFonts w:ascii="Arial" w:hAnsi="Arial" w:cs="Arial"/>
                <w:sz w:val="16"/>
                <w:szCs w:val="16"/>
                <w:lang w:val="kk-KZ"/>
              </w:rPr>
            </w:pPr>
            <w:r w:rsidRPr="00790997">
              <w:rPr>
                <w:rFonts w:ascii="Arial" w:hAnsi="Arial" w:cs="Arial"/>
                <w:sz w:val="16"/>
                <w:szCs w:val="16"/>
                <w:lang w:val="kk-KZ"/>
              </w:rPr>
              <w:t>Егер сақтандыру сыйлықақысы төленбесе немесе келесі сақтандыру төлемі Келісімшартпен белгіленген мерзімде төленсе, Сақтандырушы кешіктірілген күнінен төлеу мерзімі өткен күннен кейінгі кезеңде болған кезде сақтандыру жағдайларын сақтандыру төлемінен босатылады</w:t>
            </w:r>
          </w:p>
          <w:p w:rsidR="00E21D99" w:rsidRPr="00E21D99" w:rsidRDefault="00E21D99" w:rsidP="00E21D99">
            <w:pPr>
              <w:autoSpaceDE w:val="0"/>
              <w:autoSpaceDN w:val="0"/>
              <w:jc w:val="both"/>
              <w:rPr>
                <w:rFonts w:ascii="Arial" w:hAnsi="Arial" w:cs="Arial"/>
                <w:b/>
                <w:sz w:val="16"/>
                <w:szCs w:val="16"/>
                <w:lang w:val="ru-RU"/>
              </w:rPr>
            </w:pPr>
            <w:r w:rsidRPr="00E21D99">
              <w:rPr>
                <w:rFonts w:ascii="Arial" w:hAnsi="Arial" w:cs="Arial"/>
                <w:b/>
                <w:sz w:val="16"/>
                <w:szCs w:val="16"/>
                <w:lang w:val="ru-RU"/>
              </w:rPr>
              <w:t>Договор вступает в силу со дня, указанного в договоре, без известных и заявленных убытков при условии оплаты Страхователем страховой премии</w:t>
            </w:r>
            <w:r w:rsidRPr="00790997">
              <w:rPr>
                <w:rFonts w:ascii="Arial" w:hAnsi="Arial" w:cs="Arial"/>
                <w:b/>
                <w:sz w:val="16"/>
                <w:szCs w:val="16"/>
                <w:lang w:val="kk-KZ"/>
              </w:rPr>
              <w:t xml:space="preserve"> до 3</w:t>
            </w:r>
            <w:r w:rsidRPr="00E21D99">
              <w:rPr>
                <w:rFonts w:ascii="Arial" w:hAnsi="Arial" w:cs="Arial"/>
                <w:b/>
                <w:sz w:val="16"/>
                <w:szCs w:val="16"/>
                <w:lang w:val="ru-RU"/>
              </w:rPr>
              <w:t>1.01.202</w:t>
            </w:r>
            <w:r w:rsidR="00A17720">
              <w:rPr>
                <w:rFonts w:ascii="Arial" w:hAnsi="Arial" w:cs="Arial"/>
                <w:b/>
                <w:sz w:val="16"/>
                <w:szCs w:val="16"/>
                <w:lang w:val="kk-KZ"/>
              </w:rPr>
              <w:t>2</w:t>
            </w:r>
            <w:r w:rsidRPr="00E21D99">
              <w:rPr>
                <w:rFonts w:ascii="Arial" w:hAnsi="Arial" w:cs="Arial"/>
                <w:b/>
                <w:sz w:val="16"/>
                <w:szCs w:val="16"/>
                <w:lang w:val="ru-RU"/>
              </w:rPr>
              <w:t xml:space="preserve">г. </w:t>
            </w:r>
          </w:p>
          <w:p w:rsidR="00E21D99" w:rsidRPr="00790997" w:rsidRDefault="00E21D99" w:rsidP="00E21D99">
            <w:pPr>
              <w:jc w:val="both"/>
              <w:rPr>
                <w:rFonts w:ascii="Arial" w:hAnsi="Arial" w:cs="Arial"/>
                <w:sz w:val="16"/>
                <w:szCs w:val="16"/>
                <w:lang w:val="kk-KZ"/>
              </w:rPr>
            </w:pPr>
            <w:r w:rsidRPr="00E21D99">
              <w:rPr>
                <w:rFonts w:ascii="Arial" w:hAnsi="Arial" w:cs="Arial"/>
                <w:sz w:val="16"/>
                <w:szCs w:val="16"/>
                <w:lang w:val="ru-RU"/>
              </w:rPr>
              <w:t xml:space="preserve">В случае неуплаты страховой премии или очередного страхового взноса в установленный Договором срок, Страховщик </w:t>
            </w:r>
            <w:r w:rsidRPr="00790997">
              <w:rPr>
                <w:rFonts w:ascii="Arial" w:hAnsi="Arial" w:cs="Arial"/>
                <w:sz w:val="16"/>
                <w:szCs w:val="16"/>
              </w:rPr>
              <w:t> </w:t>
            </w:r>
            <w:r w:rsidRPr="00E21D99">
              <w:rPr>
                <w:rFonts w:ascii="Arial" w:hAnsi="Arial" w:cs="Arial"/>
                <w:sz w:val="16"/>
                <w:szCs w:val="16"/>
                <w:lang w:val="ru-RU"/>
              </w:rPr>
              <w:t xml:space="preserve">освобождается от осуществления страховой выплаты по страховым </w:t>
            </w:r>
            <w:proofErr w:type="gramStart"/>
            <w:r w:rsidRPr="00E21D99">
              <w:rPr>
                <w:rFonts w:ascii="Arial" w:hAnsi="Arial" w:cs="Arial"/>
                <w:sz w:val="16"/>
                <w:szCs w:val="16"/>
                <w:lang w:val="ru-RU"/>
              </w:rPr>
              <w:t>случаям</w:t>
            </w:r>
            <w:proofErr w:type="gramEnd"/>
            <w:r w:rsidRPr="00E21D99">
              <w:rPr>
                <w:rFonts w:ascii="Arial" w:hAnsi="Arial" w:cs="Arial"/>
                <w:sz w:val="16"/>
                <w:szCs w:val="16"/>
                <w:lang w:val="ru-RU"/>
              </w:rPr>
              <w:t xml:space="preserve"> возникшим в период с даты просрочки до даты, следующей за датой уплаты просроченной страховой премии или очередного страхового взноса</w:t>
            </w:r>
          </w:p>
          <w:p w:rsidR="002C693A" w:rsidRPr="00E21D99" w:rsidRDefault="002C693A" w:rsidP="002C693A">
            <w:pPr>
              <w:spacing w:after="0" w:line="240" w:lineRule="auto"/>
              <w:jc w:val="both"/>
              <w:rPr>
                <w:rFonts w:ascii="Arial" w:eastAsia="Times New Roman" w:hAnsi="Arial" w:cs="Arial"/>
                <w:sz w:val="16"/>
                <w:szCs w:val="16"/>
                <w:lang w:val="kk-KZ" w:eastAsia="ru-RU"/>
              </w:rPr>
            </w:pPr>
          </w:p>
        </w:tc>
      </w:tr>
      <w:tr w:rsidR="002C693A" w:rsidRPr="00563ABC" w:rsidTr="00C10C77">
        <w:tc>
          <w:tcPr>
            <w:tcW w:w="3403" w:type="dxa"/>
            <w:shd w:val="clear" w:color="auto" w:fill="auto"/>
          </w:tcPr>
          <w:p w:rsidR="002C693A" w:rsidRPr="002C693A" w:rsidRDefault="002C693A" w:rsidP="002C693A">
            <w:pPr>
              <w:spacing w:after="0" w:line="240" w:lineRule="auto"/>
              <w:rPr>
                <w:rFonts w:ascii="Arial" w:eastAsia="Times New Roman" w:hAnsi="Arial" w:cs="Arial"/>
                <w:b/>
                <w:sz w:val="16"/>
                <w:szCs w:val="20"/>
                <w:lang w:val="kk-KZ" w:eastAsia="ru-RU"/>
              </w:rPr>
            </w:pPr>
            <w:r w:rsidRPr="002C693A">
              <w:rPr>
                <w:rFonts w:ascii="Arial" w:eastAsia="Times New Roman" w:hAnsi="Arial" w:cs="Arial"/>
                <w:b/>
                <w:sz w:val="16"/>
                <w:szCs w:val="20"/>
                <w:lang w:val="kk-KZ" w:eastAsia="ru-RU"/>
              </w:rPr>
              <w:t>Ерекше шарттар</w:t>
            </w:r>
          </w:p>
          <w:p w:rsidR="002C693A" w:rsidRPr="002C693A" w:rsidRDefault="002C693A" w:rsidP="002C693A">
            <w:pPr>
              <w:spacing w:after="0" w:line="240" w:lineRule="auto"/>
              <w:rPr>
                <w:rFonts w:ascii="Arial" w:eastAsia="Times New Roman" w:hAnsi="Arial" w:cs="Arial"/>
                <w:sz w:val="16"/>
                <w:szCs w:val="16"/>
                <w:lang w:val="kk-KZ" w:eastAsia="ru-RU"/>
              </w:rPr>
            </w:pPr>
            <w:r w:rsidRPr="002C693A">
              <w:rPr>
                <w:rFonts w:ascii="Arial" w:eastAsia="Times New Roman" w:hAnsi="Arial" w:cs="Arial"/>
                <w:sz w:val="16"/>
                <w:szCs w:val="16"/>
                <w:lang w:val="ru-RU" w:eastAsia="ru-RU"/>
              </w:rPr>
              <w:t>Особые условия</w:t>
            </w:r>
          </w:p>
          <w:p w:rsidR="002C693A" w:rsidRPr="002C693A" w:rsidRDefault="002C693A" w:rsidP="002C693A">
            <w:pPr>
              <w:spacing w:after="0" w:line="240" w:lineRule="auto"/>
              <w:rPr>
                <w:rFonts w:ascii="Arial" w:eastAsia="Times New Roman" w:hAnsi="Arial" w:cs="Arial"/>
                <w:b/>
                <w:sz w:val="16"/>
                <w:szCs w:val="16"/>
                <w:lang w:val="kk-KZ" w:eastAsia="ru-RU"/>
              </w:rPr>
            </w:pPr>
          </w:p>
        </w:tc>
        <w:tc>
          <w:tcPr>
            <w:tcW w:w="6946" w:type="dxa"/>
            <w:shd w:val="clear" w:color="auto" w:fill="auto"/>
          </w:tcPr>
          <w:p w:rsidR="002C693A" w:rsidRPr="002C693A" w:rsidRDefault="002C693A" w:rsidP="002C693A">
            <w:pPr>
              <w:spacing w:after="0" w:line="240" w:lineRule="auto"/>
              <w:jc w:val="both"/>
              <w:rPr>
                <w:rFonts w:ascii="Arial" w:eastAsia="Times New Roman" w:hAnsi="Arial" w:cs="Arial"/>
                <w:sz w:val="16"/>
                <w:szCs w:val="20"/>
                <w:lang w:val="kk-KZ" w:eastAsia="ru-RU"/>
              </w:rPr>
            </w:pPr>
            <w:r w:rsidRPr="002C693A">
              <w:rPr>
                <w:rFonts w:ascii="Arial" w:eastAsia="Times New Roman" w:hAnsi="Arial" w:cs="Arial"/>
                <w:color w:val="333399"/>
                <w:sz w:val="16"/>
                <w:szCs w:val="20"/>
                <w:u w:val="single"/>
                <w:lang w:val="kk-KZ" w:eastAsia="ru-RU"/>
              </w:rPr>
              <w:t xml:space="preserve">02.07.18 ж.№166-VI ҚР Заңның редакциясына және Сақтандырушының Интернеттегі ресурсқа салынған сақтандыру ережелеріне сәйкес </w:t>
            </w:r>
            <w:r w:rsidRPr="002C693A">
              <w:rPr>
                <w:rFonts w:ascii="Arial" w:eastAsia="Times New Roman" w:hAnsi="Arial" w:cs="Arial"/>
                <w:sz w:val="16"/>
                <w:szCs w:val="20"/>
                <w:lang w:val="kk-KZ" w:eastAsia="ru-RU"/>
              </w:rPr>
              <w:t>www.nomad.kz</w:t>
            </w:r>
          </w:p>
          <w:p w:rsidR="002C693A" w:rsidRDefault="002C693A" w:rsidP="002C693A">
            <w:pPr>
              <w:spacing w:after="0" w:line="240" w:lineRule="auto"/>
              <w:jc w:val="both"/>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 xml:space="preserve">Условия страхования в соответствии с редакцией Закона РК от 02.07.18 г. №  166-VI и Правилами </w:t>
            </w:r>
            <w:proofErr w:type="gramStart"/>
            <w:r w:rsidRPr="002C693A">
              <w:rPr>
                <w:rFonts w:ascii="Arial" w:eastAsia="Times New Roman" w:hAnsi="Arial" w:cs="Arial"/>
                <w:sz w:val="16"/>
                <w:szCs w:val="16"/>
                <w:lang w:val="ru-RU" w:eastAsia="ru-RU"/>
              </w:rPr>
              <w:t>страхования</w:t>
            </w:r>
            <w:proofErr w:type="gramEnd"/>
            <w:r w:rsidRPr="002C693A">
              <w:rPr>
                <w:rFonts w:ascii="Arial" w:eastAsia="Times New Roman" w:hAnsi="Arial" w:cs="Arial"/>
                <w:sz w:val="16"/>
                <w:szCs w:val="16"/>
                <w:lang w:val="ru-RU" w:eastAsia="ru-RU"/>
              </w:rPr>
              <w:t xml:space="preserve"> размещенными на интернет ресурсе Страховщика </w:t>
            </w:r>
            <w:hyperlink r:id="rId7" w:history="1">
              <w:r w:rsidR="00485B26" w:rsidRPr="00DD599E">
                <w:rPr>
                  <w:rStyle w:val="af1"/>
                  <w:rFonts w:ascii="Arial" w:eastAsia="Times New Roman" w:hAnsi="Arial" w:cs="Arial"/>
                  <w:sz w:val="16"/>
                  <w:szCs w:val="16"/>
                  <w:lang w:val="ru-RU" w:eastAsia="ru-RU"/>
                </w:rPr>
                <w:t>www.</w:t>
              </w:r>
              <w:r w:rsidR="00485B26" w:rsidRPr="00DD599E">
                <w:rPr>
                  <w:rStyle w:val="af1"/>
                  <w:rFonts w:ascii="Arial" w:eastAsia="Times New Roman" w:hAnsi="Arial" w:cs="Arial"/>
                  <w:sz w:val="16"/>
                  <w:szCs w:val="20"/>
                  <w:lang w:eastAsia="ru-RU"/>
                </w:rPr>
                <w:t>nomad</w:t>
              </w:r>
              <w:r w:rsidR="00485B26" w:rsidRPr="00DD599E">
                <w:rPr>
                  <w:rStyle w:val="af1"/>
                  <w:rFonts w:ascii="Arial" w:eastAsia="Times New Roman" w:hAnsi="Arial" w:cs="Arial"/>
                  <w:sz w:val="16"/>
                  <w:szCs w:val="16"/>
                  <w:lang w:val="ru-RU" w:eastAsia="ru-RU"/>
                </w:rPr>
                <w:t>.kz</w:t>
              </w:r>
            </w:hyperlink>
          </w:p>
          <w:p w:rsidR="00485B26" w:rsidRPr="002C693A" w:rsidRDefault="00485B26" w:rsidP="002C693A">
            <w:pPr>
              <w:spacing w:after="0" w:line="240" w:lineRule="auto"/>
              <w:jc w:val="both"/>
              <w:rPr>
                <w:rFonts w:ascii="Arial" w:eastAsia="Times New Roman" w:hAnsi="Arial" w:cs="Arial"/>
                <w:b/>
                <w:i/>
                <w:color w:val="0000FF"/>
                <w:sz w:val="16"/>
                <w:szCs w:val="16"/>
                <w:u w:val="single"/>
                <w:lang w:val="ru-RU" w:eastAsia="ru-RU"/>
              </w:rPr>
            </w:pPr>
          </w:p>
        </w:tc>
      </w:tr>
      <w:tr w:rsidR="002C693A" w:rsidRPr="00BB68BE"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Сақтандыру аумағы</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Территория страхования</w:t>
            </w:r>
          </w:p>
        </w:tc>
        <w:tc>
          <w:tcPr>
            <w:tcW w:w="6946" w:type="dxa"/>
          </w:tcPr>
          <w:p w:rsidR="00BB68BE" w:rsidRPr="00BB68BE" w:rsidRDefault="002C693A" w:rsidP="00BB68BE">
            <w:pPr>
              <w:jc w:val="both"/>
              <w:rPr>
                <w:rFonts w:ascii="Arial" w:eastAsia="Times New Roman" w:hAnsi="Arial" w:cs="Arial"/>
                <w:sz w:val="16"/>
                <w:szCs w:val="16"/>
                <w:lang w:val="kk-KZ" w:eastAsia="ru-RU"/>
              </w:rPr>
            </w:pPr>
            <w:r w:rsidRPr="002C693A">
              <w:rPr>
                <w:rFonts w:ascii="Arial" w:eastAsia="Times New Roman" w:hAnsi="Arial" w:cs="Arial"/>
                <w:sz w:val="16"/>
                <w:szCs w:val="16"/>
                <w:lang w:val="kk-KZ" w:eastAsia="ru-RU"/>
              </w:rPr>
              <w:t>Қазақстан Республикасы/Республика Казахстан</w:t>
            </w:r>
            <w:r w:rsidRPr="002C693A">
              <w:rPr>
                <w:rFonts w:ascii="Arial" w:eastAsia="Times New Roman" w:hAnsi="Arial" w:cs="Arial"/>
                <w:sz w:val="16"/>
                <w:szCs w:val="16"/>
                <w:lang w:val="ru-RU" w:eastAsia="ru-RU"/>
              </w:rPr>
              <w:t xml:space="preserve"> </w:t>
            </w: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Аумақтық белгі</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 xml:space="preserve">Территориальный признак </w:t>
            </w:r>
          </w:p>
        </w:tc>
        <w:tc>
          <w:tcPr>
            <w:tcW w:w="6946" w:type="dxa"/>
          </w:tcPr>
          <w:p w:rsidR="002C693A" w:rsidRPr="00BB68BE" w:rsidRDefault="00BB68BE" w:rsidP="00BB68BE">
            <w:pPr>
              <w:jc w:val="both"/>
              <w:rPr>
                <w:rFonts w:ascii="Arial" w:hAnsi="Arial" w:cs="Arial"/>
                <w:sz w:val="16"/>
                <w:szCs w:val="16"/>
                <w:lang w:val="kk-KZ"/>
              </w:rPr>
            </w:pPr>
            <w:r w:rsidRPr="002C693A">
              <w:rPr>
                <w:rFonts w:ascii="Arial" w:eastAsia="Times New Roman" w:hAnsi="Arial" w:cs="Arial"/>
                <w:sz w:val="16"/>
                <w:szCs w:val="16"/>
                <w:lang w:val="kk-KZ" w:eastAsia="ru-RU"/>
              </w:rPr>
              <w:t>Қазақстан Республикасы</w:t>
            </w:r>
            <w:r>
              <w:rPr>
                <w:rFonts w:ascii="Arial" w:eastAsia="Times New Roman" w:hAnsi="Arial" w:cs="Arial"/>
                <w:sz w:val="16"/>
                <w:szCs w:val="16"/>
                <w:lang w:val="kk-KZ" w:eastAsia="ru-RU"/>
              </w:rPr>
              <w:t xml:space="preserve"> Атырау қ, З</w:t>
            </w:r>
            <w:r>
              <w:rPr>
                <w:rFonts w:ascii="Arial" w:eastAsia="Times New Roman" w:hAnsi="Arial" w:cs="Arial"/>
                <w:sz w:val="16"/>
                <w:szCs w:val="16"/>
                <w:lang w:val="ru-RU" w:eastAsia="ru-RU"/>
              </w:rPr>
              <w:t>.</w:t>
            </w:r>
            <w:r>
              <w:rPr>
                <w:rFonts w:ascii="Arial" w:eastAsia="Times New Roman" w:hAnsi="Arial" w:cs="Arial"/>
                <w:sz w:val="16"/>
                <w:szCs w:val="16"/>
                <w:lang w:val="kk-KZ" w:eastAsia="ru-RU"/>
              </w:rPr>
              <w:t xml:space="preserve">Кабдолов данғылы, 9 </w:t>
            </w:r>
            <w:r w:rsidRPr="002C693A">
              <w:rPr>
                <w:rFonts w:ascii="Arial" w:eastAsia="Times New Roman" w:hAnsi="Arial" w:cs="Arial"/>
                <w:sz w:val="16"/>
                <w:szCs w:val="16"/>
                <w:lang w:val="kk-KZ" w:eastAsia="ru-RU"/>
              </w:rPr>
              <w:t>/Республика Казахстан</w:t>
            </w:r>
            <w:r w:rsidRPr="002C693A">
              <w:rPr>
                <w:rFonts w:ascii="Arial" w:eastAsia="Times New Roman" w:hAnsi="Arial" w:cs="Arial"/>
                <w:sz w:val="16"/>
                <w:szCs w:val="16"/>
                <w:lang w:val="ru-RU" w:eastAsia="ru-RU"/>
              </w:rPr>
              <w:t xml:space="preserve"> </w:t>
            </w:r>
            <w:r w:rsidRPr="00BB68BE">
              <w:rPr>
                <w:rFonts w:ascii="Arial" w:hAnsi="Arial" w:cs="Arial"/>
                <w:sz w:val="16"/>
                <w:szCs w:val="16"/>
                <w:lang w:val="ru-RU"/>
              </w:rPr>
              <w:t>г.Атырау, проспект  З.Кабдолова, 9</w:t>
            </w:r>
          </w:p>
        </w:tc>
      </w:tr>
      <w:tr w:rsidR="002C693A" w:rsidRPr="00563ABC" w:rsidTr="00C10C77">
        <w:tc>
          <w:tcPr>
            <w:tcW w:w="3403" w:type="dxa"/>
          </w:tcPr>
          <w:p w:rsidR="002C693A" w:rsidRPr="002C693A" w:rsidRDefault="002C693A" w:rsidP="002C693A">
            <w:pPr>
              <w:spacing w:after="0" w:line="240" w:lineRule="auto"/>
              <w:rPr>
                <w:rFonts w:ascii="Arial" w:eastAsia="Times New Roman" w:hAnsi="Arial" w:cs="Arial"/>
                <w:b/>
                <w:sz w:val="16"/>
                <w:szCs w:val="16"/>
                <w:lang w:val="kk-KZ" w:eastAsia="ru-RU"/>
              </w:rPr>
            </w:pPr>
            <w:r w:rsidRPr="002C693A">
              <w:rPr>
                <w:rFonts w:ascii="Arial" w:eastAsia="Times New Roman" w:hAnsi="Arial" w:cs="Arial"/>
                <w:b/>
                <w:sz w:val="16"/>
                <w:szCs w:val="16"/>
                <w:lang w:val="kk-KZ" w:eastAsia="ru-RU"/>
              </w:rPr>
              <w:t>Шартқа қол қою  күні мен орны</w:t>
            </w:r>
          </w:p>
          <w:p w:rsidR="002C693A" w:rsidRPr="002C693A" w:rsidRDefault="002C693A" w:rsidP="002C693A">
            <w:pPr>
              <w:spacing w:after="0" w:line="240" w:lineRule="auto"/>
              <w:rPr>
                <w:rFonts w:ascii="Arial" w:eastAsia="Times New Roman" w:hAnsi="Arial" w:cs="Arial"/>
                <w:sz w:val="16"/>
                <w:szCs w:val="16"/>
                <w:lang w:val="ru-RU" w:eastAsia="ru-RU"/>
              </w:rPr>
            </w:pPr>
            <w:r w:rsidRPr="002C693A">
              <w:rPr>
                <w:rFonts w:ascii="Arial" w:eastAsia="Times New Roman" w:hAnsi="Arial" w:cs="Arial"/>
                <w:sz w:val="16"/>
                <w:szCs w:val="16"/>
                <w:lang w:val="ru-RU" w:eastAsia="ru-RU"/>
              </w:rPr>
              <w:t>Дата и место заключения Договора</w:t>
            </w:r>
          </w:p>
        </w:tc>
        <w:tc>
          <w:tcPr>
            <w:tcW w:w="6946" w:type="dxa"/>
          </w:tcPr>
          <w:p w:rsidR="002C693A" w:rsidRPr="00E21D99" w:rsidRDefault="00E21D99" w:rsidP="00E21D99">
            <w:pPr>
              <w:rPr>
                <w:rFonts w:ascii="Arial" w:hAnsi="Arial" w:cs="Arial"/>
                <w:sz w:val="16"/>
                <w:szCs w:val="16"/>
                <w:lang w:val="kk-KZ"/>
              </w:rPr>
            </w:pPr>
            <w:r w:rsidRPr="00E21D99">
              <w:rPr>
                <w:rFonts w:ascii="Arial" w:hAnsi="Arial" w:cs="Arial"/>
                <w:sz w:val="16"/>
                <w:szCs w:val="16"/>
                <w:lang w:val="ru-RU"/>
              </w:rPr>
              <w:t>«</w:t>
            </w:r>
            <w:r w:rsidR="00563ABC">
              <w:rPr>
                <w:rFonts w:ascii="Arial" w:hAnsi="Arial" w:cs="Arial"/>
                <w:sz w:val="16"/>
                <w:szCs w:val="16"/>
                <w:lang w:val="ru-RU"/>
              </w:rPr>
              <w:t>-</w:t>
            </w:r>
            <w:r w:rsidRPr="00E21D99">
              <w:rPr>
                <w:rFonts w:ascii="Arial" w:hAnsi="Arial" w:cs="Arial"/>
                <w:sz w:val="16"/>
                <w:szCs w:val="16"/>
                <w:lang w:val="ru-RU"/>
              </w:rPr>
              <w:t>»</w:t>
            </w:r>
            <w:r w:rsidRPr="00790997">
              <w:rPr>
                <w:rFonts w:ascii="Arial" w:hAnsi="Arial" w:cs="Arial"/>
                <w:sz w:val="16"/>
                <w:szCs w:val="16"/>
                <w:lang w:val="kk-KZ"/>
              </w:rPr>
              <w:t xml:space="preserve"> желтоқсан/декабря </w:t>
            </w:r>
            <w:r w:rsidRPr="00E21D99">
              <w:rPr>
                <w:rFonts w:ascii="Arial" w:hAnsi="Arial" w:cs="Arial"/>
                <w:sz w:val="16"/>
                <w:szCs w:val="16"/>
                <w:lang w:val="ru-RU"/>
              </w:rPr>
              <w:t>20</w:t>
            </w:r>
            <w:r w:rsidR="00563ABC">
              <w:rPr>
                <w:rFonts w:ascii="Arial" w:hAnsi="Arial" w:cs="Arial"/>
                <w:sz w:val="16"/>
                <w:szCs w:val="16"/>
                <w:lang w:val="ru-RU"/>
              </w:rPr>
              <w:t>__</w:t>
            </w:r>
            <w:bookmarkStart w:id="0" w:name="_GoBack"/>
            <w:bookmarkEnd w:id="0"/>
            <w:r w:rsidRPr="00790997">
              <w:rPr>
                <w:rFonts w:ascii="Arial" w:hAnsi="Arial" w:cs="Arial"/>
                <w:sz w:val="16"/>
                <w:szCs w:val="16"/>
                <w:lang w:val="kk-KZ"/>
              </w:rPr>
              <w:t>ж/г</w:t>
            </w:r>
            <w:r w:rsidRPr="00E21D99">
              <w:rPr>
                <w:rFonts w:ascii="Arial" w:hAnsi="Arial" w:cs="Arial"/>
                <w:sz w:val="16"/>
                <w:szCs w:val="16"/>
                <w:lang w:val="ru-RU"/>
              </w:rPr>
              <w:t xml:space="preserve">., </w:t>
            </w:r>
            <w:r w:rsidRPr="00790997">
              <w:rPr>
                <w:rFonts w:ascii="Arial" w:hAnsi="Arial" w:cs="Arial"/>
                <w:sz w:val="16"/>
                <w:szCs w:val="16"/>
                <w:lang w:val="kk-KZ"/>
              </w:rPr>
              <w:t xml:space="preserve"> Республика Казахстан г</w:t>
            </w:r>
            <w:r w:rsidRPr="00E21D99">
              <w:rPr>
                <w:rFonts w:ascii="Arial" w:hAnsi="Arial" w:cs="Arial"/>
                <w:sz w:val="16"/>
                <w:szCs w:val="16"/>
                <w:lang w:val="ru-RU"/>
              </w:rPr>
              <w:t>.Атырау</w:t>
            </w:r>
            <w:r w:rsidRPr="00790997">
              <w:rPr>
                <w:rFonts w:ascii="Arial" w:hAnsi="Arial" w:cs="Arial"/>
                <w:sz w:val="16"/>
                <w:szCs w:val="16"/>
                <w:lang w:val="kk-KZ"/>
              </w:rPr>
              <w:t xml:space="preserve"> / Қазақстан Республикасы</w:t>
            </w:r>
            <w:r w:rsidRPr="00E21D99">
              <w:rPr>
                <w:rFonts w:ascii="Arial" w:hAnsi="Arial" w:cs="Arial"/>
                <w:sz w:val="16"/>
                <w:szCs w:val="16"/>
                <w:lang w:val="ru-RU"/>
              </w:rPr>
              <w:t xml:space="preserve"> </w:t>
            </w:r>
            <w:r w:rsidRPr="00790997">
              <w:rPr>
                <w:rFonts w:ascii="Arial" w:hAnsi="Arial" w:cs="Arial"/>
                <w:sz w:val="16"/>
                <w:szCs w:val="16"/>
                <w:lang w:val="kk-KZ"/>
              </w:rPr>
              <w:t xml:space="preserve"> г</w:t>
            </w:r>
            <w:r w:rsidRPr="00E21D99">
              <w:rPr>
                <w:rFonts w:ascii="Arial" w:hAnsi="Arial" w:cs="Arial"/>
                <w:sz w:val="16"/>
                <w:szCs w:val="16"/>
                <w:lang w:val="ru-RU"/>
              </w:rPr>
              <w:t>. А</w:t>
            </w:r>
            <w:r>
              <w:rPr>
                <w:rFonts w:ascii="Arial" w:hAnsi="Arial" w:cs="Arial"/>
                <w:sz w:val="16"/>
                <w:szCs w:val="16"/>
                <w:lang w:val="kk-KZ"/>
              </w:rPr>
              <w:t>тырау қаласы</w:t>
            </w:r>
          </w:p>
        </w:tc>
      </w:tr>
    </w:tbl>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p w:rsidR="002C693A" w:rsidRPr="002C693A" w:rsidRDefault="002C693A" w:rsidP="002C693A">
      <w:pPr>
        <w:spacing w:after="0" w:line="240" w:lineRule="auto"/>
        <w:rPr>
          <w:rFonts w:ascii="Arial" w:eastAsia="Times New Roman" w:hAnsi="Arial" w:cs="Arial"/>
          <w:sz w:val="20"/>
          <w:szCs w:val="20"/>
          <w:lang w:val="ru-RU" w:eastAsia="ru-RU"/>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245"/>
      </w:tblGrid>
      <w:tr w:rsidR="002C693A" w:rsidRPr="00563ABC" w:rsidTr="00C10C77">
        <w:tc>
          <w:tcPr>
            <w:tcW w:w="5246" w:type="dxa"/>
            <w:tcBorders>
              <w:top w:val="nil"/>
              <w:left w:val="nil"/>
              <w:bottom w:val="nil"/>
              <w:right w:val="nil"/>
            </w:tcBorders>
          </w:tcPr>
          <w:p w:rsidR="002C693A" w:rsidRPr="002C693A" w:rsidRDefault="002C693A" w:rsidP="002C693A">
            <w:pPr>
              <w:numPr>
                <w:ilvl w:val="0"/>
                <w:numId w:val="1"/>
              </w:numPr>
              <w:tabs>
                <w:tab w:val="num" w:pos="0"/>
                <w:tab w:val="num" w:pos="318"/>
              </w:tabs>
              <w:spacing w:after="0" w:line="240" w:lineRule="auto"/>
              <w:rPr>
                <w:rFonts w:ascii="Arial" w:eastAsia="Times New Roman" w:hAnsi="Arial" w:cs="Arial"/>
                <w:b/>
                <w:sz w:val="14"/>
                <w:szCs w:val="14"/>
                <w:lang w:val="ru-RU" w:eastAsia="ru-RU"/>
              </w:rPr>
            </w:pPr>
            <w:r w:rsidRPr="002C693A">
              <w:rPr>
                <w:rFonts w:ascii="Arial" w:eastAsia="Times New Roman" w:hAnsi="Arial" w:cs="Arial"/>
                <w:b/>
                <w:sz w:val="14"/>
                <w:szCs w:val="14"/>
                <w:lang w:val="kk-KZ" w:eastAsia="ru-RU"/>
              </w:rPr>
              <w:t>Жалпы Ережелер</w:t>
            </w:r>
          </w:p>
          <w:p w:rsidR="002C693A" w:rsidRPr="002C693A" w:rsidRDefault="002C693A" w:rsidP="00593323">
            <w:pPr>
              <w:numPr>
                <w:ilvl w:val="1"/>
                <w:numId w:val="2"/>
              </w:numPr>
              <w:tabs>
                <w:tab w:val="clear" w:pos="1124"/>
                <w:tab w:val="num" w:pos="0"/>
                <w:tab w:val="left" w:pos="176"/>
                <w:tab w:val="num" w:pos="318"/>
                <w:tab w:val="left" w:pos="459"/>
              </w:tabs>
              <w:spacing w:after="0" w:line="240" w:lineRule="auto"/>
              <w:ind w:left="459" w:right="-1" w:hanging="283"/>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 xml:space="preserve">Осы Шартты жасасу кезінде Сақтанушы Сақтандырушыға экологиялық қауіпті қызмет түрлері орындалатын әрбір нысанға сақтандыру полисін береді.  Сақтандыру полисі осы Шарттың </w:t>
            </w:r>
            <w:r w:rsidRPr="002C693A">
              <w:rPr>
                <w:rFonts w:ascii="Arial" w:eastAsia="Times New Roman" w:hAnsi="Arial" w:cs="Arial"/>
                <w:sz w:val="14"/>
                <w:szCs w:val="14"/>
                <w:lang w:val="ru-RU" w:eastAsia="ru-RU"/>
              </w:rPr>
              <w:lastRenderedPageBreak/>
              <w:t>ажырамас бөлігі болып табылады.</w:t>
            </w:r>
          </w:p>
          <w:p w:rsidR="00C10C77" w:rsidRPr="00834864" w:rsidRDefault="002C693A" w:rsidP="00C10C77">
            <w:pPr>
              <w:numPr>
                <w:ilvl w:val="1"/>
                <w:numId w:val="2"/>
              </w:numPr>
              <w:tabs>
                <w:tab w:val="clear" w:pos="1124"/>
                <w:tab w:val="num" w:pos="0"/>
                <w:tab w:val="num" w:pos="176"/>
                <w:tab w:val="num" w:pos="318"/>
                <w:tab w:val="num" w:pos="426"/>
              </w:tabs>
              <w:spacing w:after="0" w:line="240" w:lineRule="auto"/>
              <w:ind w:left="176" w:right="-1" w:firstLine="0"/>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Осы Шартта мынадай негізгі ұғымдар пайдаланылады:</w:t>
            </w:r>
          </w:p>
          <w:p w:rsidR="00C10C77" w:rsidRPr="00DF657D" w:rsidRDefault="00C10C77" w:rsidP="00C10C77">
            <w:pPr>
              <w:numPr>
                <w:ilvl w:val="0"/>
                <w:numId w:val="16"/>
              </w:numPr>
              <w:tabs>
                <w:tab w:val="num" w:pos="318"/>
                <w:tab w:val="left" w:pos="344"/>
              </w:tabs>
              <w:spacing w:after="0" w:line="240" w:lineRule="auto"/>
              <w:ind w:right="-1" w:firstLine="34"/>
              <w:jc w:val="both"/>
              <w:rPr>
                <w:rFonts w:ascii="Arial" w:eastAsia="Times New Roman" w:hAnsi="Arial" w:cs="Arial"/>
                <w:sz w:val="14"/>
                <w:szCs w:val="14"/>
                <w:lang w:val="ru-RU" w:eastAsia="ru-RU"/>
              </w:rPr>
            </w:pPr>
            <w:r w:rsidRPr="004201E8">
              <w:rPr>
                <w:rFonts w:ascii="Arial" w:eastAsia="Times New Roman" w:hAnsi="Arial" w:cs="Arial"/>
                <w:b/>
                <w:sz w:val="14"/>
                <w:szCs w:val="14"/>
                <w:lang w:val="ru-RU" w:eastAsia="ru-RU"/>
              </w:rPr>
              <w:t>шаруашылық</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және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өзге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де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қызметтің</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экологиялық</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қауіпті</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түрлерін</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жүзеге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асыратын</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жеке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және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немесе</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заңды</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тұлғалардың</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азаматтық</w:t>
            </w:r>
            <w:r w:rsidRPr="00DF657D">
              <w:rPr>
                <w:rFonts w:ascii="Arial" w:eastAsia="Times New Roman" w:hAnsi="Arial" w:cs="Arial"/>
                <w:b/>
                <w:sz w:val="14"/>
                <w:szCs w:val="14"/>
                <w:lang w:val="ru-RU" w:eastAsia="ru-RU"/>
              </w:rPr>
              <w:t>-</w:t>
            </w:r>
            <w:r w:rsidRPr="004201E8">
              <w:rPr>
                <w:rFonts w:ascii="Arial" w:eastAsia="Times New Roman" w:hAnsi="Arial" w:cs="Arial"/>
                <w:b/>
                <w:sz w:val="14"/>
                <w:szCs w:val="14"/>
                <w:lang w:val="ru-RU" w:eastAsia="ru-RU"/>
              </w:rPr>
              <w:t>құқықтық</w:t>
            </w:r>
            <w:r w:rsidRPr="00DF657D">
              <w:rPr>
                <w:rFonts w:ascii="Arial" w:eastAsia="Times New Roman" w:hAnsi="Arial" w:cs="Arial"/>
                <w:b/>
                <w:sz w:val="14"/>
                <w:szCs w:val="14"/>
                <w:lang w:val="ru-RU" w:eastAsia="ru-RU"/>
              </w:rPr>
              <w:t xml:space="preserve"> </w:t>
            </w:r>
            <w:r w:rsidRPr="004201E8">
              <w:rPr>
                <w:rFonts w:ascii="Arial" w:eastAsia="Times New Roman" w:hAnsi="Arial" w:cs="Arial"/>
                <w:b/>
                <w:sz w:val="14"/>
                <w:szCs w:val="14"/>
                <w:lang w:val="ru-RU" w:eastAsia="ru-RU"/>
              </w:rPr>
              <w:t>жауапкершілігі</w:t>
            </w:r>
            <w:r w:rsidRPr="00DF657D">
              <w:rPr>
                <w:rFonts w:ascii="Arial" w:eastAsia="Times New Roman" w:hAnsi="Arial" w:cs="Arial"/>
                <w:sz w:val="14"/>
                <w:szCs w:val="14"/>
                <w:lang w:val="ru-RU" w:eastAsia="ru-RU"/>
              </w:rPr>
              <w:t xml:space="preserve"> - </w:t>
            </w:r>
            <w:r w:rsidRPr="004201E8">
              <w:rPr>
                <w:rFonts w:ascii="Arial" w:eastAsia="Times New Roman" w:hAnsi="Arial" w:cs="Arial"/>
                <w:sz w:val="14"/>
                <w:szCs w:val="14"/>
                <w:lang w:val="ru-RU" w:eastAsia="ru-RU"/>
              </w:rPr>
              <w:t>шаруашылық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және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өзге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де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қызметтің</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экологиялық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қауіпті</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түрлерін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жүзеге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асыратын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жеке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және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немесе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заңды</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тұлғалардың</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авария</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нәтижесінде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келті</w:t>
            </w:r>
            <w:proofErr w:type="gramStart"/>
            <w:r w:rsidRPr="004201E8">
              <w:rPr>
                <w:rFonts w:ascii="Arial" w:eastAsia="Times New Roman" w:hAnsi="Arial" w:cs="Arial"/>
                <w:sz w:val="14"/>
                <w:szCs w:val="14"/>
                <w:lang w:val="ru-RU" w:eastAsia="ru-RU"/>
              </w:rPr>
              <w:t>р</w:t>
            </w:r>
            <w:proofErr w:type="gramEnd"/>
            <w:r w:rsidRPr="004201E8">
              <w:rPr>
                <w:rFonts w:ascii="Arial" w:eastAsia="Times New Roman" w:hAnsi="Arial" w:cs="Arial"/>
                <w:sz w:val="14"/>
                <w:szCs w:val="14"/>
                <w:lang w:val="ru-RU" w:eastAsia="ru-RU"/>
              </w:rPr>
              <w:t>ілген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экологиялық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залалды</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жою</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жөніндегі</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міндеті</w:t>
            </w:r>
            <w:proofErr w:type="gramStart"/>
            <w:r w:rsidRPr="00DF657D">
              <w:rPr>
                <w:rFonts w:ascii="Arial" w:eastAsia="Times New Roman" w:hAnsi="Arial" w:cs="Arial"/>
                <w:sz w:val="14"/>
                <w:szCs w:val="14"/>
                <w:lang w:val="ru-RU" w:eastAsia="ru-RU"/>
              </w:rPr>
              <w:t xml:space="preserve"> ;</w:t>
            </w:r>
            <w:proofErr w:type="gramEnd"/>
          </w:p>
          <w:p w:rsidR="00C10C77" w:rsidRPr="004201E8" w:rsidRDefault="00C10C77" w:rsidP="00C10C77">
            <w:pPr>
              <w:numPr>
                <w:ilvl w:val="0"/>
                <w:numId w:val="16"/>
              </w:numPr>
              <w:tabs>
                <w:tab w:val="num" w:pos="318"/>
                <w:tab w:val="left" w:pos="344"/>
              </w:tabs>
              <w:spacing w:after="0" w:line="240" w:lineRule="auto"/>
              <w:ind w:right="-1" w:firstLine="34"/>
              <w:jc w:val="both"/>
              <w:rPr>
                <w:rFonts w:ascii="Arial" w:eastAsia="Times New Roman" w:hAnsi="Arial" w:cs="Arial"/>
                <w:sz w:val="14"/>
                <w:szCs w:val="14"/>
                <w:lang w:val="ru-RU" w:eastAsia="ru-RU"/>
              </w:rPr>
            </w:pPr>
            <w:r w:rsidRPr="004201E8">
              <w:rPr>
                <w:rFonts w:ascii="Arial" w:eastAsia="Times New Roman" w:hAnsi="Arial" w:cs="Arial"/>
                <w:b/>
                <w:sz w:val="14"/>
                <w:szCs w:val="14"/>
                <w:lang w:val="ru-RU" w:eastAsia="ru-RU"/>
              </w:rPr>
              <w:t>шаруашылық және өзге де қызметтің экологиялық қауіпті түрі</w:t>
            </w:r>
            <w:r w:rsidRPr="004201E8">
              <w:rPr>
                <w:rFonts w:ascii="Arial" w:eastAsia="Times New Roman" w:hAnsi="Arial" w:cs="Arial"/>
                <w:sz w:val="14"/>
                <w:szCs w:val="14"/>
                <w:lang w:val="ru-RU" w:eastAsia="ru-RU"/>
              </w:rPr>
              <w:t xml:space="preserve"> - нәтижесінде авария болған жағдайда экологиялық нұқсан келтірілуі мүмкін жеке және (нем</w:t>
            </w:r>
            <w:r w:rsidR="00DF657D">
              <w:rPr>
                <w:rFonts w:ascii="Arial" w:eastAsia="Times New Roman" w:hAnsi="Arial" w:cs="Arial"/>
                <w:sz w:val="14"/>
                <w:szCs w:val="14"/>
                <w:lang w:val="ru-RU" w:eastAsia="ru-RU"/>
              </w:rPr>
              <w:t>есе) заңды тұлғалардың қызметі;</w:t>
            </w:r>
          </w:p>
          <w:p w:rsidR="00C10C77" w:rsidRPr="004201E8" w:rsidRDefault="00C10C77" w:rsidP="00C10C77">
            <w:pPr>
              <w:numPr>
                <w:ilvl w:val="0"/>
                <w:numId w:val="16"/>
              </w:numPr>
              <w:tabs>
                <w:tab w:val="left" w:pos="344"/>
              </w:tabs>
              <w:spacing w:after="0" w:line="240" w:lineRule="auto"/>
              <w:ind w:right="-1" w:firstLine="34"/>
              <w:jc w:val="both"/>
              <w:rPr>
                <w:rFonts w:ascii="Arial" w:eastAsia="Times New Roman" w:hAnsi="Arial" w:cs="Arial"/>
                <w:sz w:val="14"/>
                <w:szCs w:val="14"/>
                <w:lang w:val="ru-RU" w:eastAsia="ru-RU"/>
              </w:rPr>
            </w:pPr>
            <w:r w:rsidRPr="004201E8">
              <w:rPr>
                <w:rFonts w:ascii="Arial" w:eastAsia="Times New Roman" w:hAnsi="Arial" w:cs="Arial"/>
                <w:b/>
                <w:sz w:val="14"/>
                <w:szCs w:val="14"/>
                <w:lang w:val="ru-RU" w:eastAsia="ru-RU"/>
              </w:rPr>
              <w:t>авария</w:t>
            </w:r>
            <w:r w:rsidR="004201E8" w:rsidRPr="004201E8">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w:t>
            </w:r>
            <w:r w:rsidR="004201E8" w:rsidRPr="004201E8">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ғимараттардың, құрылыстардың және (немесе) техникалық құрылғылардың қирауы, бақыланбайтын жарылыс және (немесе) қауіпті (зиянды) заттардың шығарындысы;</w:t>
            </w:r>
          </w:p>
          <w:p w:rsidR="002C693A" w:rsidRPr="00DF657D" w:rsidRDefault="002C693A" w:rsidP="00834864">
            <w:pPr>
              <w:numPr>
                <w:ilvl w:val="0"/>
                <w:numId w:val="16"/>
              </w:numPr>
              <w:tabs>
                <w:tab w:val="num" w:pos="318"/>
                <w:tab w:val="left" w:pos="344"/>
              </w:tabs>
              <w:spacing w:after="0" w:line="240" w:lineRule="auto"/>
              <w:ind w:right="-1" w:firstLine="34"/>
              <w:jc w:val="both"/>
              <w:rPr>
                <w:rFonts w:ascii="Arial" w:eastAsia="Times New Roman" w:hAnsi="Arial" w:cs="Arial"/>
                <w:sz w:val="14"/>
                <w:szCs w:val="14"/>
                <w:lang w:val="ru-RU" w:eastAsia="ru-RU"/>
              </w:rPr>
            </w:pPr>
            <w:bookmarkStart w:id="1" w:name="SUB10016"/>
            <w:bookmarkEnd w:id="1"/>
            <w:r w:rsidRPr="004201E8">
              <w:rPr>
                <w:rFonts w:ascii="Arial" w:eastAsia="Times New Roman" w:hAnsi="Arial" w:cs="Arial"/>
                <w:b/>
                <w:sz w:val="14"/>
                <w:szCs w:val="14"/>
                <w:lang w:val="ru-RU" w:eastAsia="ru-RU"/>
              </w:rPr>
              <w:t>сақтанушы</w:t>
            </w:r>
            <w:r w:rsidRPr="00DF657D">
              <w:rPr>
                <w:rFonts w:ascii="Arial" w:eastAsia="Times New Roman" w:hAnsi="Arial" w:cs="Arial"/>
                <w:sz w:val="14"/>
                <w:szCs w:val="14"/>
                <w:lang w:val="ru-RU" w:eastAsia="ru-RU"/>
              </w:rPr>
              <w:t xml:space="preserve"> - </w:t>
            </w:r>
            <w:r w:rsidRPr="004201E8">
              <w:rPr>
                <w:rFonts w:ascii="Arial" w:eastAsia="Times New Roman" w:hAnsi="Arial" w:cs="Arial"/>
                <w:sz w:val="14"/>
                <w:szCs w:val="14"/>
                <w:lang w:val="ru-RU" w:eastAsia="ru-RU"/>
              </w:rPr>
              <w:t>шаруашылық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және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өзге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де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қызметтің</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экологиялық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қауіпті</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түрлерін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жүзеге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асыратын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сақтандырушымен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міндетті</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экологиялық</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сақтандыру</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шартын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жасасқан</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жеке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және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немесе</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заңды</w:t>
            </w:r>
            <w:r w:rsidRPr="00DF657D">
              <w:rPr>
                <w:rFonts w:ascii="Arial" w:eastAsia="Times New Roman" w:hAnsi="Arial" w:cs="Arial"/>
                <w:sz w:val="14"/>
                <w:szCs w:val="14"/>
                <w:lang w:val="ru-RU" w:eastAsia="ru-RU"/>
              </w:rPr>
              <w:t xml:space="preserve"> </w:t>
            </w:r>
            <w:r w:rsidRPr="004201E8">
              <w:rPr>
                <w:rFonts w:ascii="Arial" w:eastAsia="Times New Roman" w:hAnsi="Arial" w:cs="Arial"/>
                <w:sz w:val="14"/>
                <w:szCs w:val="14"/>
                <w:lang w:val="ru-RU" w:eastAsia="ru-RU"/>
              </w:rPr>
              <w:t>тұлға</w:t>
            </w:r>
            <w:r w:rsidRPr="00DF657D">
              <w:rPr>
                <w:rFonts w:ascii="Arial" w:eastAsia="Times New Roman" w:hAnsi="Arial" w:cs="Arial"/>
                <w:sz w:val="14"/>
                <w:szCs w:val="14"/>
                <w:lang w:val="ru-RU" w:eastAsia="ru-RU"/>
              </w:rPr>
              <w:t>;</w:t>
            </w:r>
          </w:p>
          <w:p w:rsidR="002C693A" w:rsidRPr="004201E8" w:rsidRDefault="00112983" w:rsidP="00C10C77">
            <w:pPr>
              <w:numPr>
                <w:ilvl w:val="0"/>
                <w:numId w:val="16"/>
              </w:numPr>
              <w:tabs>
                <w:tab w:val="num" w:pos="0"/>
                <w:tab w:val="num" w:pos="318"/>
                <w:tab w:val="left" w:pos="344"/>
              </w:tabs>
              <w:spacing w:after="0" w:line="240" w:lineRule="auto"/>
              <w:ind w:right="-1" w:firstLine="34"/>
              <w:jc w:val="both"/>
              <w:rPr>
                <w:rFonts w:ascii="Arial" w:eastAsia="Times New Roman" w:hAnsi="Arial" w:cs="Arial"/>
                <w:sz w:val="14"/>
                <w:szCs w:val="14"/>
                <w:lang w:val="ru-RU" w:eastAsia="ru-RU"/>
              </w:rPr>
            </w:pPr>
            <w:r>
              <w:rPr>
                <w:rFonts w:ascii="Arial" w:eastAsia="Times New Roman" w:hAnsi="Arial" w:cs="Arial"/>
                <w:b/>
                <w:sz w:val="14"/>
                <w:szCs w:val="14"/>
                <w:lang w:val="ru-RU" w:eastAsia="ru-RU"/>
              </w:rPr>
              <w:t>сақтандырылған тұлға</w:t>
            </w:r>
            <w:r w:rsidR="002C693A" w:rsidRPr="00624978">
              <w:rPr>
                <w:rFonts w:ascii="Arial" w:eastAsia="Times New Roman" w:hAnsi="Arial" w:cs="Arial"/>
                <w:b/>
                <w:sz w:val="14"/>
                <w:szCs w:val="14"/>
                <w:lang w:val="ru-RU" w:eastAsia="ru-RU"/>
              </w:rPr>
              <w:t xml:space="preserve"> </w:t>
            </w:r>
            <w:r w:rsidR="002C693A" w:rsidRPr="004201E8">
              <w:rPr>
                <w:rFonts w:ascii="Arial" w:eastAsia="Times New Roman" w:hAnsi="Arial" w:cs="Arial"/>
                <w:sz w:val="14"/>
                <w:szCs w:val="14"/>
                <w:lang w:val="ru-RU" w:eastAsia="ru-RU"/>
              </w:rPr>
              <w:t xml:space="preserve">- өзіне қатысты міндетті экологиялық сақтандыру жүзеге асырылатын тұлға; </w:t>
            </w:r>
          </w:p>
          <w:p w:rsidR="002C693A" w:rsidRPr="004201E8" w:rsidRDefault="002C693A" w:rsidP="00C10C77">
            <w:pPr>
              <w:numPr>
                <w:ilvl w:val="0"/>
                <w:numId w:val="16"/>
              </w:numPr>
              <w:tabs>
                <w:tab w:val="num" w:pos="0"/>
                <w:tab w:val="num" w:pos="318"/>
                <w:tab w:val="left" w:pos="344"/>
              </w:tabs>
              <w:spacing w:after="0" w:line="240" w:lineRule="auto"/>
              <w:ind w:right="-1" w:firstLine="34"/>
              <w:jc w:val="both"/>
              <w:rPr>
                <w:rFonts w:ascii="Arial" w:eastAsia="Times New Roman" w:hAnsi="Arial" w:cs="Arial"/>
                <w:sz w:val="14"/>
                <w:szCs w:val="14"/>
                <w:lang w:val="ru-RU" w:eastAsia="ru-RU"/>
              </w:rPr>
            </w:pPr>
            <w:bookmarkStart w:id="2" w:name="SUB10002"/>
            <w:bookmarkEnd w:id="2"/>
            <w:r w:rsidRPr="00624978">
              <w:rPr>
                <w:rFonts w:ascii="Arial" w:eastAsia="Times New Roman" w:hAnsi="Arial" w:cs="Arial"/>
                <w:b/>
                <w:sz w:val="14"/>
                <w:szCs w:val="14"/>
                <w:lang w:val="ru-RU" w:eastAsia="ru-RU"/>
              </w:rPr>
              <w:t>пайда алушы</w:t>
            </w:r>
            <w:r w:rsidRPr="004201E8">
              <w:rPr>
                <w:rFonts w:ascii="Arial" w:eastAsia="Times New Roman" w:hAnsi="Arial" w:cs="Arial"/>
                <w:sz w:val="14"/>
                <w:szCs w:val="14"/>
                <w:lang w:val="ru-RU" w:eastAsia="ru-RU"/>
              </w:rPr>
              <w:t xml:space="preserve"> - Заңға сәйкес сақтандыру төлемін алушы болып табылатын тұлға;</w:t>
            </w:r>
          </w:p>
          <w:p w:rsidR="002C693A" w:rsidRPr="004201E8" w:rsidRDefault="002C693A" w:rsidP="00C10C77">
            <w:pPr>
              <w:numPr>
                <w:ilvl w:val="0"/>
                <w:numId w:val="16"/>
              </w:numPr>
              <w:tabs>
                <w:tab w:val="num" w:pos="0"/>
                <w:tab w:val="num" w:pos="318"/>
                <w:tab w:val="left" w:pos="344"/>
              </w:tabs>
              <w:spacing w:after="0" w:line="240" w:lineRule="auto"/>
              <w:ind w:right="-1" w:firstLine="34"/>
              <w:jc w:val="both"/>
              <w:rPr>
                <w:rFonts w:ascii="Arial" w:eastAsia="Times New Roman" w:hAnsi="Arial" w:cs="Arial"/>
                <w:sz w:val="14"/>
                <w:szCs w:val="14"/>
                <w:lang w:val="ru-RU" w:eastAsia="ru-RU"/>
              </w:rPr>
            </w:pPr>
            <w:r w:rsidRPr="00624978">
              <w:rPr>
                <w:rFonts w:ascii="Arial" w:eastAsia="Times New Roman" w:hAnsi="Arial" w:cs="Arial"/>
                <w:b/>
                <w:sz w:val="14"/>
                <w:szCs w:val="14"/>
                <w:lang w:val="ru-RU" w:eastAsia="ru-RU"/>
              </w:rPr>
              <w:t>үшінші тұлғалар</w:t>
            </w:r>
            <w:r w:rsidRPr="004201E8">
              <w:rPr>
                <w:rFonts w:ascii="Arial" w:eastAsia="Times New Roman" w:hAnsi="Arial" w:cs="Arial"/>
                <w:sz w:val="14"/>
                <w:szCs w:val="14"/>
                <w:lang w:val="ru-RU" w:eastAsia="ru-RU"/>
              </w:rPr>
              <w:t xml:space="preserve"> - міндетті экологиялық сақтандырудан туындайтын рәсімге тартылған және мүдделеріне нұқсан келтірілген құқық қатынастары субъектілері;</w:t>
            </w:r>
          </w:p>
          <w:p w:rsidR="002C693A" w:rsidRPr="004201E8" w:rsidRDefault="002C693A" w:rsidP="00C10C77">
            <w:pPr>
              <w:numPr>
                <w:ilvl w:val="0"/>
                <w:numId w:val="16"/>
              </w:numPr>
              <w:tabs>
                <w:tab w:val="num" w:pos="0"/>
                <w:tab w:val="num" w:pos="318"/>
                <w:tab w:val="left" w:pos="344"/>
              </w:tabs>
              <w:spacing w:after="0" w:line="240" w:lineRule="auto"/>
              <w:ind w:right="-1" w:firstLine="34"/>
              <w:jc w:val="both"/>
              <w:rPr>
                <w:rFonts w:ascii="Arial" w:eastAsia="Times New Roman" w:hAnsi="Arial" w:cs="Arial"/>
                <w:sz w:val="14"/>
                <w:szCs w:val="14"/>
                <w:lang w:val="ru-RU" w:eastAsia="ru-RU"/>
              </w:rPr>
            </w:pPr>
            <w:bookmarkStart w:id="3" w:name="SUB10014"/>
            <w:bookmarkEnd w:id="3"/>
            <w:r w:rsidRPr="00240F08">
              <w:rPr>
                <w:rFonts w:ascii="Arial" w:eastAsia="Times New Roman" w:hAnsi="Arial" w:cs="Arial"/>
                <w:b/>
                <w:sz w:val="14"/>
                <w:szCs w:val="14"/>
                <w:lang w:val="ru-RU" w:eastAsia="ru-RU"/>
              </w:rPr>
              <w:t>уәкілетті орган</w:t>
            </w:r>
            <w:r w:rsidRPr="004201E8">
              <w:rPr>
                <w:rFonts w:ascii="Arial" w:eastAsia="Times New Roman" w:hAnsi="Arial" w:cs="Arial"/>
                <w:sz w:val="14"/>
                <w:szCs w:val="14"/>
                <w:lang w:val="ru-RU" w:eastAsia="ru-RU"/>
              </w:rPr>
              <w:t xml:space="preserve"> - қоршаған ортаны қорғау саласындағы орталық атқарушы орган және оның аумақтық бөлімшелері.</w:t>
            </w: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numPr>
                <w:ilvl w:val="1"/>
                <w:numId w:val="4"/>
              </w:numPr>
              <w:tabs>
                <w:tab w:val="clear" w:pos="360"/>
                <w:tab w:val="num" w:pos="0"/>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kk-KZ" w:eastAsia="ru-RU"/>
              </w:rPr>
              <w:t xml:space="preserve">2. Сақтандыру жағдайы </w:t>
            </w:r>
          </w:p>
          <w:p w:rsidR="00005A5D" w:rsidRPr="00005A5D" w:rsidRDefault="00005A5D" w:rsidP="0052164A">
            <w:pPr>
              <w:tabs>
                <w:tab w:val="num" w:pos="0"/>
                <w:tab w:val="num" w:pos="318"/>
              </w:tabs>
              <w:spacing w:after="0" w:line="240" w:lineRule="auto"/>
              <w:jc w:val="both"/>
              <w:rPr>
                <w:rFonts w:ascii="Arial" w:eastAsia="Times New Roman" w:hAnsi="Arial" w:cs="Arial"/>
                <w:sz w:val="14"/>
                <w:szCs w:val="14"/>
                <w:lang w:val="kk-KZ" w:eastAsia="ru-RU"/>
              </w:rPr>
            </w:pPr>
            <w:r w:rsidRPr="00005A5D">
              <w:rPr>
                <w:rFonts w:ascii="Arial" w:eastAsia="Times New Roman" w:hAnsi="Arial" w:cs="Arial"/>
                <w:b/>
                <w:sz w:val="14"/>
                <w:szCs w:val="14"/>
                <w:lang w:val="ru-RU" w:eastAsia="ru-RU"/>
              </w:rPr>
              <w:t>2.1.</w:t>
            </w:r>
            <w:r w:rsidRPr="00005A5D">
              <w:rPr>
                <w:rFonts w:ascii="Arial" w:eastAsia="Times New Roman" w:hAnsi="Arial" w:cs="Arial"/>
                <w:sz w:val="14"/>
                <w:szCs w:val="14"/>
                <w:lang w:val="ru-RU" w:eastAsia="ru-RU"/>
              </w:rPr>
              <w:t xml:space="preserve"> </w:t>
            </w:r>
            <w:r w:rsidRPr="00005A5D">
              <w:rPr>
                <w:rFonts w:ascii="Arial" w:eastAsia="Times New Roman" w:hAnsi="Arial" w:cs="Arial"/>
                <w:sz w:val="14"/>
                <w:szCs w:val="14"/>
                <w:lang w:val="kk-KZ" w:eastAsia="ru-RU"/>
              </w:rPr>
              <w:t xml:space="preserve">Аварияның салдарынан келтірілген экологиялық залалды жою (ремедиациялау) бойынша сақтанушының азаматтық-құқықтық жауапкершілігінің басталу фактісі </w:t>
            </w:r>
            <w:r w:rsidRPr="00F66B2A">
              <w:rPr>
                <w:rFonts w:ascii="Arial" w:eastAsia="Times New Roman" w:hAnsi="Arial" w:cs="Arial"/>
                <w:b/>
                <w:sz w:val="14"/>
                <w:szCs w:val="14"/>
                <w:lang w:val="kk-KZ" w:eastAsia="ru-RU"/>
              </w:rPr>
              <w:t>сақтандыру жағдайы</w:t>
            </w:r>
            <w:r w:rsidRPr="00005A5D">
              <w:rPr>
                <w:rFonts w:ascii="Arial" w:eastAsia="Times New Roman" w:hAnsi="Arial" w:cs="Arial"/>
                <w:sz w:val="14"/>
                <w:szCs w:val="14"/>
                <w:lang w:val="kk-KZ" w:eastAsia="ru-RU"/>
              </w:rPr>
              <w:t xml:space="preserve"> деп танылады .</w:t>
            </w:r>
          </w:p>
          <w:p w:rsidR="002C693A" w:rsidRPr="00DF657D" w:rsidRDefault="00005A5D" w:rsidP="0052164A">
            <w:pPr>
              <w:tabs>
                <w:tab w:val="num" w:pos="0"/>
                <w:tab w:val="num" w:pos="318"/>
              </w:tabs>
              <w:spacing w:after="0" w:line="240" w:lineRule="auto"/>
              <w:jc w:val="both"/>
              <w:rPr>
                <w:rFonts w:ascii="Arial" w:eastAsia="Times New Roman" w:hAnsi="Arial" w:cs="Arial"/>
                <w:sz w:val="14"/>
                <w:szCs w:val="14"/>
                <w:lang w:val="kk-KZ" w:eastAsia="ru-RU"/>
              </w:rPr>
            </w:pPr>
            <w:r w:rsidRPr="00005A5D">
              <w:rPr>
                <w:rFonts w:ascii="Arial" w:eastAsia="Times New Roman" w:hAnsi="Arial" w:cs="Arial"/>
                <w:b/>
                <w:sz w:val="14"/>
                <w:szCs w:val="14"/>
                <w:lang w:val="kk-KZ" w:eastAsia="ru-RU"/>
              </w:rPr>
              <w:t>2.2.</w:t>
            </w:r>
            <w:r w:rsidRPr="00005A5D">
              <w:rPr>
                <w:rFonts w:ascii="Arial" w:eastAsia="Times New Roman" w:hAnsi="Arial" w:cs="Arial"/>
                <w:sz w:val="14"/>
                <w:szCs w:val="14"/>
                <w:lang w:val="kk-KZ" w:eastAsia="ru-RU"/>
              </w:rPr>
              <w:t xml:space="preserve"> Сақтандыру жағдайының басталуын, сондай-ақ оларға келтірілген зиянның </w:t>
            </w:r>
            <w:r w:rsidR="000C6019">
              <w:rPr>
                <w:rFonts w:ascii="Arial" w:eastAsia="Times New Roman" w:hAnsi="Arial" w:cs="Arial"/>
                <w:sz w:val="14"/>
                <w:szCs w:val="14"/>
                <w:lang w:val="kk-KZ" w:eastAsia="ru-RU"/>
              </w:rPr>
              <w:t>мөлшерін дәлелдеу С</w:t>
            </w:r>
            <w:r w:rsidRPr="00005A5D">
              <w:rPr>
                <w:rFonts w:ascii="Arial" w:eastAsia="Times New Roman" w:hAnsi="Arial" w:cs="Arial"/>
                <w:sz w:val="14"/>
                <w:szCs w:val="14"/>
                <w:lang w:val="kk-KZ" w:eastAsia="ru-RU"/>
              </w:rPr>
              <w:t>ақтанушыға (пайда алушыға) жүктеледі.</w:t>
            </w:r>
          </w:p>
          <w:p w:rsidR="00005A5D" w:rsidRPr="00DF657D" w:rsidRDefault="00005A5D" w:rsidP="00005A5D">
            <w:pPr>
              <w:tabs>
                <w:tab w:val="num" w:pos="0"/>
                <w:tab w:val="num" w:pos="318"/>
              </w:tabs>
              <w:spacing w:after="0" w:line="240" w:lineRule="auto"/>
              <w:rPr>
                <w:rFonts w:ascii="Arial" w:eastAsia="Times New Roman" w:hAnsi="Arial" w:cs="Arial"/>
                <w:sz w:val="14"/>
                <w:szCs w:val="14"/>
                <w:lang w:val="kk-KZ" w:eastAsia="ru-RU"/>
              </w:rPr>
            </w:pPr>
          </w:p>
          <w:p w:rsidR="002C693A" w:rsidRPr="002C693A" w:rsidRDefault="002C693A" w:rsidP="002C693A">
            <w:pPr>
              <w:tabs>
                <w:tab w:val="num" w:pos="0"/>
                <w:tab w:val="num" w:pos="318"/>
                <w:tab w:val="num" w:pos="1800"/>
              </w:tabs>
              <w:spacing w:after="0" w:line="240" w:lineRule="auto"/>
              <w:jc w:val="both"/>
              <w:rPr>
                <w:rFonts w:ascii="Arial" w:eastAsia="Times New Roman" w:hAnsi="Arial" w:cs="Arial"/>
                <w:b/>
                <w:sz w:val="14"/>
                <w:szCs w:val="14"/>
                <w:lang w:val="kk-KZ" w:eastAsia="ru-RU"/>
              </w:rPr>
            </w:pPr>
            <w:r w:rsidRPr="002C693A">
              <w:rPr>
                <w:rFonts w:ascii="Arial" w:eastAsia="Times New Roman" w:hAnsi="Arial" w:cs="Arial"/>
                <w:b/>
                <w:sz w:val="14"/>
                <w:szCs w:val="14"/>
                <w:lang w:val="kk-KZ" w:eastAsia="ru-RU"/>
              </w:rPr>
              <w:t xml:space="preserve"> 3. Тараптардың құқықтары мен міндеттері</w:t>
            </w:r>
          </w:p>
          <w:p w:rsidR="002C693A" w:rsidRPr="002C693A" w:rsidRDefault="002C693A" w:rsidP="002C693A">
            <w:pPr>
              <w:tabs>
                <w:tab w:val="num" w:pos="0"/>
                <w:tab w:val="num" w:pos="318"/>
                <w:tab w:val="num" w:pos="1800"/>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 xml:space="preserve"> 3.1. Сақтандырушы</w:t>
            </w:r>
            <w:r w:rsidRPr="002C693A">
              <w:rPr>
                <w:rFonts w:ascii="Arial" w:eastAsia="Times New Roman" w:hAnsi="Arial" w:cs="Arial"/>
                <w:sz w:val="14"/>
                <w:szCs w:val="14"/>
                <w:lang w:val="kk-KZ" w:eastAsia="ru-RU"/>
              </w:rPr>
              <w:t>:</w:t>
            </w:r>
          </w:p>
          <w:p w:rsidR="002C693A" w:rsidRPr="002C693A" w:rsidRDefault="002C693A" w:rsidP="002C693A">
            <w:pPr>
              <w:numPr>
                <w:ilvl w:val="0"/>
                <w:numId w:val="5"/>
              </w:numPr>
              <w:tabs>
                <w:tab w:val="left" w:pos="-61"/>
                <w:tab w:val="num" w:pos="0"/>
                <w:tab w:val="num" w:pos="66"/>
                <w:tab w:val="num" w:pos="318"/>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ақпаратты табыс етуді талап етуге;</w:t>
            </w:r>
          </w:p>
          <w:p w:rsidR="001D3DDF" w:rsidRPr="001D3DDF" w:rsidRDefault="001D3DDF" w:rsidP="001D3DDF">
            <w:pPr>
              <w:numPr>
                <w:ilvl w:val="0"/>
                <w:numId w:val="5"/>
              </w:numPr>
              <w:tabs>
                <w:tab w:val="left" w:pos="-61"/>
                <w:tab w:val="num" w:pos="66"/>
                <w:tab w:val="num" w:pos="318"/>
              </w:tabs>
              <w:spacing w:after="0" w:line="240" w:lineRule="auto"/>
              <w:jc w:val="both"/>
              <w:rPr>
                <w:rFonts w:ascii="Arial" w:eastAsia="Times New Roman" w:hAnsi="Arial" w:cs="Arial"/>
                <w:sz w:val="14"/>
                <w:szCs w:val="14"/>
                <w:lang w:val="kk-KZ" w:eastAsia="ru-RU"/>
              </w:rPr>
            </w:pPr>
            <w:bookmarkStart w:id="4" w:name="SUB120102"/>
            <w:bookmarkStart w:id="5" w:name="SUB120106"/>
            <w:bookmarkEnd w:id="4"/>
            <w:bookmarkEnd w:id="5"/>
            <w:r w:rsidRPr="001D3DDF">
              <w:rPr>
                <w:rFonts w:ascii="Arial" w:eastAsia="Times New Roman" w:hAnsi="Arial" w:cs="Arial"/>
                <w:sz w:val="14"/>
                <w:szCs w:val="14"/>
                <w:lang w:val="kk-KZ" w:eastAsia="ru-RU"/>
              </w:rPr>
              <w:t>өз құзыретіне қарай тиісті мемлекеттік органдар мен ұйымдардан сақтандыру жағдайының басталу фактісін, экологиялық залалдың сипаты мен ауқымын растайтын құжаттарды сұратуға құқылы;</w:t>
            </w:r>
          </w:p>
          <w:p w:rsidR="001D3DDF" w:rsidRPr="001D3DDF" w:rsidRDefault="001D3DDF" w:rsidP="001D3DDF">
            <w:pPr>
              <w:numPr>
                <w:ilvl w:val="0"/>
                <w:numId w:val="5"/>
              </w:numPr>
              <w:tabs>
                <w:tab w:val="left" w:pos="-61"/>
                <w:tab w:val="num" w:pos="66"/>
                <w:tab w:val="num" w:pos="318"/>
              </w:tabs>
              <w:spacing w:after="0" w:line="240" w:lineRule="auto"/>
              <w:jc w:val="both"/>
              <w:rPr>
                <w:rFonts w:ascii="Arial" w:eastAsia="Times New Roman" w:hAnsi="Arial" w:cs="Arial"/>
                <w:sz w:val="14"/>
                <w:szCs w:val="14"/>
                <w:lang w:val="kk-KZ" w:eastAsia="ru-RU"/>
              </w:rPr>
            </w:pPr>
            <w:r w:rsidRPr="001D3DDF">
              <w:rPr>
                <w:rFonts w:ascii="Arial" w:eastAsia="Times New Roman" w:hAnsi="Arial" w:cs="Arial"/>
                <w:sz w:val="14"/>
                <w:szCs w:val="14"/>
                <w:lang w:val="kk-KZ" w:eastAsia="ru-RU"/>
              </w:rPr>
              <w:t>сақтанушыдан және сақтандырылушыдан экологиялық залал келтіру тәуекелін бағалау үшін қажетті болған сақтандыру жағдайының себептері, мөлшері және салдары туралы толық және дұрыс ақпарат алуға міндетті;</w:t>
            </w:r>
          </w:p>
          <w:p w:rsidR="001D3DDF" w:rsidRPr="001D3DDF" w:rsidRDefault="001D3DDF" w:rsidP="001D3DDF">
            <w:pPr>
              <w:numPr>
                <w:ilvl w:val="0"/>
                <w:numId w:val="5"/>
              </w:numPr>
              <w:tabs>
                <w:tab w:val="left" w:pos="-61"/>
                <w:tab w:val="num" w:pos="66"/>
                <w:tab w:val="num" w:pos="318"/>
              </w:tabs>
              <w:spacing w:after="0" w:line="240" w:lineRule="auto"/>
              <w:jc w:val="both"/>
              <w:rPr>
                <w:rFonts w:ascii="Arial" w:eastAsia="Times New Roman" w:hAnsi="Arial" w:cs="Arial"/>
                <w:sz w:val="14"/>
                <w:szCs w:val="14"/>
                <w:lang w:val="kk-KZ" w:eastAsia="ru-RU"/>
              </w:rPr>
            </w:pPr>
            <w:r w:rsidRPr="001D3DDF">
              <w:rPr>
                <w:rFonts w:ascii="Arial" w:eastAsia="Times New Roman" w:hAnsi="Arial" w:cs="Arial"/>
                <w:sz w:val="14"/>
                <w:szCs w:val="14"/>
                <w:lang w:val="kk-KZ" w:eastAsia="ru-RU"/>
              </w:rPr>
              <w:t>сақтандыру жағдайы басталуының себептері мен өзге де мән-жайларын анықтау үшін экологиялық залалды жою (ремедиациялау) құнын бағалауды жүргізуге міндетті ;</w:t>
            </w:r>
          </w:p>
          <w:p w:rsidR="001D3DDF" w:rsidRPr="001D3DDF" w:rsidRDefault="001D3DDF" w:rsidP="001D3DDF">
            <w:pPr>
              <w:numPr>
                <w:ilvl w:val="0"/>
                <w:numId w:val="5"/>
              </w:numPr>
              <w:tabs>
                <w:tab w:val="left" w:pos="-61"/>
                <w:tab w:val="num" w:pos="318"/>
              </w:tabs>
              <w:spacing w:after="0" w:line="240" w:lineRule="auto"/>
              <w:jc w:val="both"/>
              <w:rPr>
                <w:rFonts w:ascii="Arial" w:eastAsia="Times New Roman" w:hAnsi="Arial" w:cs="Arial"/>
                <w:sz w:val="14"/>
                <w:szCs w:val="14"/>
                <w:lang w:val="kk-KZ" w:eastAsia="ru-RU"/>
              </w:rPr>
            </w:pPr>
            <w:r w:rsidRPr="001D3DDF">
              <w:rPr>
                <w:rFonts w:ascii="Arial" w:eastAsia="Times New Roman" w:hAnsi="Arial" w:cs="Arial"/>
                <w:sz w:val="14"/>
                <w:szCs w:val="14"/>
                <w:lang w:val="kk-KZ" w:eastAsia="ru-RU"/>
              </w:rPr>
              <w:t>аварияның салдарынан келтірілген экологиялық залалдың ауқымын бағалау және сақтандыру жағдайы басталған кезде сақтандыру төлемінің мөлшерін айқындау үшін тәуелсіз сарапшыны тартуға құқылы;</w:t>
            </w:r>
          </w:p>
          <w:p w:rsidR="002C693A" w:rsidRPr="002C693A" w:rsidRDefault="002C693A" w:rsidP="002C693A">
            <w:pPr>
              <w:numPr>
                <w:ilvl w:val="0"/>
                <w:numId w:val="5"/>
              </w:numPr>
              <w:tabs>
                <w:tab w:val="left" w:pos="-61"/>
                <w:tab w:val="num" w:pos="0"/>
                <w:tab w:val="num" w:pos="66"/>
                <w:tab w:val="num" w:pos="318"/>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қоршаған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C27A1" w:rsidRDefault="004C3841" w:rsidP="002C693A">
            <w:pPr>
              <w:numPr>
                <w:ilvl w:val="0"/>
                <w:numId w:val="5"/>
              </w:numPr>
              <w:tabs>
                <w:tab w:val="left" w:pos="-61"/>
                <w:tab w:val="num" w:pos="0"/>
                <w:tab w:val="num" w:pos="66"/>
                <w:tab w:val="num" w:pos="318"/>
              </w:tabs>
              <w:spacing w:after="0" w:line="240" w:lineRule="auto"/>
              <w:jc w:val="both"/>
              <w:rPr>
                <w:rFonts w:ascii="Arial" w:eastAsia="Times New Roman" w:hAnsi="Arial" w:cs="Arial"/>
                <w:sz w:val="14"/>
                <w:szCs w:val="14"/>
                <w:lang w:val="kk-KZ" w:eastAsia="ru-RU"/>
              </w:rPr>
            </w:pPr>
            <w:bookmarkStart w:id="6" w:name="SUB120107"/>
            <w:bookmarkStart w:id="7" w:name="SUB120108"/>
            <w:bookmarkEnd w:id="6"/>
            <w:bookmarkEnd w:id="7"/>
            <w:r w:rsidRPr="004C3841">
              <w:rPr>
                <w:rFonts w:ascii="Arial" w:hAnsi="Arial" w:cs="Arial"/>
                <w:sz w:val="14"/>
                <w:szCs w:val="14"/>
                <w:lang w:val="kk-KZ"/>
              </w:rPr>
              <w:t>сақтандыру жағдайы басталған кезде осы Заңда белгіленген тәртіппен және мерзімдерде сақтандыру төлемін жүргізуге</w:t>
            </w:r>
            <w:r>
              <w:rPr>
                <w:rFonts w:ascii="Arial" w:hAnsi="Arial" w:cs="Arial"/>
                <w:sz w:val="14"/>
                <w:szCs w:val="14"/>
                <w:lang w:val="kk-KZ"/>
              </w:rPr>
              <w:t>;</w:t>
            </w:r>
          </w:p>
          <w:p w:rsidR="002C693A" w:rsidRPr="00DC5E7E" w:rsidRDefault="002C693A" w:rsidP="002C693A">
            <w:pPr>
              <w:numPr>
                <w:ilvl w:val="0"/>
                <w:numId w:val="5"/>
              </w:numPr>
              <w:tabs>
                <w:tab w:val="left" w:pos="-61"/>
                <w:tab w:val="num" w:pos="0"/>
                <w:tab w:val="num" w:pos="66"/>
                <w:tab w:val="num" w:pos="318"/>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осы шартта көзделген негіздер бойынша сақтандыру төлемдерін толық немесе ішінара жүзеге асырудан бас тартуға құқылы.</w:t>
            </w:r>
          </w:p>
          <w:p w:rsidR="00DC5E7E" w:rsidRPr="00DC5E7E" w:rsidRDefault="00DC5E7E" w:rsidP="00DC5E7E">
            <w:pPr>
              <w:numPr>
                <w:ilvl w:val="0"/>
                <w:numId w:val="5"/>
              </w:numPr>
              <w:tabs>
                <w:tab w:val="left" w:pos="-61"/>
                <w:tab w:val="num" w:pos="66"/>
                <w:tab w:val="num" w:pos="318"/>
              </w:tabs>
              <w:spacing w:after="0" w:line="240" w:lineRule="auto"/>
              <w:jc w:val="both"/>
              <w:rPr>
                <w:rFonts w:ascii="Arial" w:eastAsia="Times New Roman" w:hAnsi="Arial" w:cs="Arial"/>
                <w:sz w:val="14"/>
                <w:szCs w:val="14"/>
                <w:lang w:val="kk-KZ" w:eastAsia="ru-RU"/>
              </w:rPr>
            </w:pPr>
            <w:r w:rsidRPr="00DC5E7E">
              <w:rPr>
                <w:rFonts w:ascii="Arial" w:eastAsia="Times New Roman" w:hAnsi="Arial" w:cs="Arial"/>
                <w:sz w:val="14"/>
                <w:szCs w:val="14"/>
                <w:lang w:val="kk-KZ" w:eastAsia="ru-RU"/>
              </w:rPr>
              <w:t>C</w:t>
            </w:r>
            <w:r w:rsidR="00DA127F">
              <w:rPr>
                <w:rFonts w:ascii="Arial" w:eastAsia="Times New Roman" w:hAnsi="Arial" w:cs="Arial"/>
                <w:sz w:val="14"/>
                <w:szCs w:val="14"/>
                <w:lang w:val="kk-KZ" w:eastAsia="ru-RU"/>
              </w:rPr>
              <w:t>ақтанушыдан (П</w:t>
            </w:r>
            <w:r w:rsidRPr="00DC5E7E">
              <w:rPr>
                <w:rFonts w:ascii="Arial" w:eastAsia="Times New Roman" w:hAnsi="Arial" w:cs="Arial"/>
                <w:sz w:val="14"/>
                <w:szCs w:val="14"/>
                <w:lang w:val="kk-KZ" w:eastAsia="ru-RU"/>
              </w:rPr>
              <w:t>айда алушыдан) Қазақстан Республикасының Қылмыстық жолмен алынған кірістерді заңдастыруға (жылыстатуға) және терроризмді қаржыландыруға қарсы іс-</w:t>
            </w:r>
            <w:r w:rsidR="00DA127F">
              <w:rPr>
                <w:rFonts w:ascii="Arial" w:eastAsia="Times New Roman" w:hAnsi="Arial" w:cs="Arial"/>
                <w:sz w:val="14"/>
                <w:szCs w:val="14"/>
                <w:lang w:val="kk-KZ" w:eastAsia="ru-RU"/>
              </w:rPr>
              <w:t>қимыл туралы Заңнамасының және С</w:t>
            </w:r>
            <w:r w:rsidRPr="00DC5E7E">
              <w:rPr>
                <w:rFonts w:ascii="Arial" w:eastAsia="Times New Roman" w:hAnsi="Arial" w:cs="Arial"/>
                <w:sz w:val="14"/>
                <w:szCs w:val="14"/>
                <w:lang w:val="kk-KZ" w:eastAsia="ru-RU"/>
              </w:rPr>
              <w:t xml:space="preserve">ақтандырушының ішкі нормативтік құжаттарының талаптарына сәйкес </w:t>
            </w:r>
            <w:r w:rsidR="00DA127F">
              <w:rPr>
                <w:rFonts w:ascii="Arial" w:eastAsia="Times New Roman" w:hAnsi="Arial" w:cs="Arial"/>
                <w:sz w:val="14"/>
                <w:szCs w:val="14"/>
                <w:lang w:val="kk-KZ" w:eastAsia="ru-RU"/>
              </w:rPr>
              <w:t>клиентті тиісінше тексеру үшін С</w:t>
            </w:r>
            <w:r w:rsidRPr="00DC5E7E">
              <w:rPr>
                <w:rFonts w:ascii="Arial" w:eastAsia="Times New Roman" w:hAnsi="Arial" w:cs="Arial"/>
                <w:sz w:val="14"/>
                <w:szCs w:val="14"/>
                <w:lang w:val="kk-KZ" w:eastAsia="ru-RU"/>
              </w:rPr>
              <w:t>ақтандырушыға қажетті құжаттарды, мәліметтерді ұсынуды талап етуге міндетті;</w:t>
            </w:r>
          </w:p>
          <w:p w:rsidR="00DC5E7E" w:rsidRPr="002C693A" w:rsidRDefault="00DC5E7E" w:rsidP="00DC5E7E">
            <w:pPr>
              <w:numPr>
                <w:ilvl w:val="0"/>
                <w:numId w:val="5"/>
              </w:numPr>
              <w:tabs>
                <w:tab w:val="left" w:pos="-61"/>
                <w:tab w:val="num" w:pos="318"/>
              </w:tabs>
              <w:spacing w:after="0" w:line="240" w:lineRule="auto"/>
              <w:jc w:val="both"/>
              <w:rPr>
                <w:rFonts w:ascii="Arial" w:eastAsia="Times New Roman" w:hAnsi="Arial" w:cs="Arial"/>
                <w:sz w:val="14"/>
                <w:szCs w:val="14"/>
                <w:lang w:val="kk-KZ" w:eastAsia="ru-RU"/>
              </w:rPr>
            </w:pPr>
            <w:r w:rsidRPr="00DC5E7E">
              <w:rPr>
                <w:rFonts w:ascii="Arial" w:eastAsia="Times New Roman" w:hAnsi="Arial" w:cs="Arial"/>
                <w:sz w:val="14"/>
                <w:szCs w:val="14"/>
                <w:lang w:val="kk-KZ" w:eastAsia="ru-RU"/>
              </w:rPr>
              <w:t>клиент жасайтын операцияларды зерделеу процесінде сақтанушы іскерлік қатынастарды Қылмыстық жолмен алынған кірістерді заңдастыру (жылыстату) немесе терроризмді қаржыландыру мақсатында пайдаланады деген күдік туындаған жағдайда Сақтанушымен іскерлік қатынастарды тоқтатуға құқылы.</w:t>
            </w:r>
          </w:p>
          <w:p w:rsidR="002C693A" w:rsidRPr="002C693A" w:rsidRDefault="002C693A" w:rsidP="002C693A">
            <w:pPr>
              <w:numPr>
                <w:ilvl w:val="1"/>
                <w:numId w:val="1"/>
              </w:numPr>
              <w:tabs>
                <w:tab w:val="clear" w:pos="360"/>
                <w:tab w:val="num" w:pos="-61"/>
                <w:tab w:val="num" w:pos="0"/>
                <w:tab w:val="num" w:pos="318"/>
                <w:tab w:val="num" w:pos="7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 xml:space="preserve">3.2. </w:t>
            </w:r>
            <w:r w:rsidRPr="002C693A">
              <w:rPr>
                <w:rFonts w:ascii="Arial" w:eastAsia="Times New Roman" w:hAnsi="Arial" w:cs="Arial"/>
                <w:b/>
                <w:sz w:val="14"/>
                <w:szCs w:val="14"/>
                <w:lang w:val="kk-KZ" w:eastAsia="ru-RU"/>
              </w:rPr>
              <w:t>Сақтандырушы</w:t>
            </w:r>
            <w:r w:rsidRPr="002C693A">
              <w:rPr>
                <w:rFonts w:ascii="Arial" w:eastAsia="Times New Roman" w:hAnsi="Arial" w:cs="Arial"/>
                <w:sz w:val="14"/>
                <w:szCs w:val="14"/>
                <w:lang w:val="ru-RU" w:eastAsia="ru-RU"/>
              </w:rPr>
              <w:t>:</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bookmarkStart w:id="8" w:name="SUB120202"/>
            <w:bookmarkEnd w:id="8"/>
            <w:r w:rsidRPr="002C693A">
              <w:rPr>
                <w:rFonts w:ascii="Arial" w:eastAsia="Times New Roman" w:hAnsi="Arial" w:cs="Arial"/>
                <w:sz w:val="14"/>
                <w:szCs w:val="14"/>
                <w:lang w:val="ru-RU" w:eastAsia="ru-RU"/>
              </w:rPr>
              <w:t xml:space="preserve">табыс етілген құжаттардың толық тізбесін және олар </w:t>
            </w:r>
            <w:r w:rsidRPr="002C693A">
              <w:rPr>
                <w:rFonts w:ascii="Arial" w:eastAsia="Times New Roman" w:hAnsi="Arial" w:cs="Arial"/>
                <w:sz w:val="14"/>
                <w:szCs w:val="14"/>
                <w:lang w:val="ru-RU" w:eastAsia="ru-RU"/>
              </w:rPr>
              <w:lastRenderedPageBreak/>
              <w:t>қабылданған күнді көрсете отырып, өтініш берушіге анықтама беруге;</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bookmarkStart w:id="9" w:name="SUB120203"/>
            <w:bookmarkEnd w:id="9"/>
            <w:r w:rsidRPr="002C693A">
              <w:rPr>
                <w:rFonts w:ascii="Arial" w:eastAsia="Times New Roman" w:hAnsi="Arial" w:cs="Arial"/>
                <w:sz w:val="14"/>
                <w:szCs w:val="14"/>
                <w:lang w:val="ru-RU" w:eastAsia="ru-RU"/>
              </w:rPr>
              <w:t>міндетті экологиялық сақтандыру шартын жасасқаннан кейін сақтанушыға сақтандыру полисін беруге;</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bookmarkStart w:id="10" w:name="SUB120204"/>
            <w:bookmarkEnd w:id="10"/>
            <w:r w:rsidRPr="002C693A">
              <w:rPr>
                <w:rFonts w:ascii="Arial" w:eastAsia="Times New Roman" w:hAnsi="Arial" w:cs="Arial"/>
                <w:sz w:val="14"/>
                <w:szCs w:val="14"/>
                <w:lang w:val="ru-RU" w:eastAsia="ru-RU"/>
              </w:rPr>
              <w:t>сақтандыру жағдайының басталғаны туралы хабар алған кезде оны дереу тіркеуге;</w:t>
            </w:r>
          </w:p>
          <w:p w:rsidR="00651FEC" w:rsidRPr="00651FEC" w:rsidRDefault="00651FEC" w:rsidP="00651FEC">
            <w:pPr>
              <w:numPr>
                <w:ilvl w:val="0"/>
                <w:numId w:val="6"/>
              </w:numPr>
              <w:tabs>
                <w:tab w:val="left" w:pos="-61"/>
                <w:tab w:val="left" w:pos="254"/>
                <w:tab w:val="num" w:pos="318"/>
              </w:tabs>
              <w:spacing w:after="0" w:line="240" w:lineRule="auto"/>
              <w:jc w:val="both"/>
              <w:rPr>
                <w:rFonts w:ascii="Arial" w:eastAsia="Times New Roman" w:hAnsi="Arial" w:cs="Arial"/>
                <w:sz w:val="14"/>
                <w:szCs w:val="14"/>
                <w:lang w:val="ru-RU" w:eastAsia="ru-RU"/>
              </w:rPr>
            </w:pPr>
            <w:bookmarkStart w:id="11" w:name="SUB120205"/>
            <w:bookmarkStart w:id="12" w:name="SUB120208"/>
            <w:bookmarkEnd w:id="11"/>
            <w:bookmarkEnd w:id="12"/>
            <w:r>
              <w:rPr>
                <w:rFonts w:ascii="Arial" w:eastAsia="Times New Roman" w:hAnsi="Arial" w:cs="Arial"/>
                <w:sz w:val="14"/>
                <w:szCs w:val="14"/>
                <w:lang w:val="ru-RU" w:eastAsia="ru-RU"/>
              </w:rPr>
              <w:t>С</w:t>
            </w:r>
            <w:r w:rsidRPr="00651FEC">
              <w:rPr>
                <w:rFonts w:ascii="Arial" w:eastAsia="Times New Roman" w:hAnsi="Arial" w:cs="Arial"/>
                <w:sz w:val="14"/>
                <w:szCs w:val="14"/>
                <w:lang w:val="ru-RU" w:eastAsia="ru-RU"/>
              </w:rPr>
              <w:t>ақтанушының немесе оның өкілінің жазбаша өтініші бойынша авария салдарынан болған экологиялық залалды жою (ремедиациялау) құнына бағалау жүргізуге, сақтандыру төлемі мөлшерінің есебін көрсете отырып, сақтандыру актісін жасауға және оны пайда алушыға танысуға ұсынуға міндетті;</w:t>
            </w:r>
          </w:p>
          <w:p w:rsidR="00651FEC" w:rsidRPr="00651FEC" w:rsidRDefault="00651FEC" w:rsidP="00651FEC">
            <w:pPr>
              <w:numPr>
                <w:ilvl w:val="0"/>
                <w:numId w:val="6"/>
              </w:numPr>
              <w:tabs>
                <w:tab w:val="left" w:pos="-61"/>
                <w:tab w:val="left" w:pos="254"/>
                <w:tab w:val="num" w:pos="318"/>
              </w:tabs>
              <w:spacing w:after="0" w:line="240" w:lineRule="auto"/>
              <w:jc w:val="both"/>
              <w:rPr>
                <w:rFonts w:ascii="Arial" w:eastAsia="Times New Roman" w:hAnsi="Arial" w:cs="Arial"/>
                <w:sz w:val="14"/>
                <w:szCs w:val="14"/>
                <w:lang w:val="ru-RU" w:eastAsia="ru-RU"/>
              </w:rPr>
            </w:pPr>
            <w:r w:rsidRPr="00651FEC">
              <w:rPr>
                <w:rFonts w:ascii="Arial" w:eastAsia="Times New Roman" w:hAnsi="Arial" w:cs="Arial"/>
                <w:sz w:val="14"/>
                <w:szCs w:val="14"/>
                <w:lang w:val="ru-RU" w:eastAsia="ru-RU"/>
              </w:rPr>
              <w:t>Сақтанушы (пайда алушы) не олардың өкілі 4.1-тармақта көзделген құжаттарды ұсынбаған жағдайда. осы сақтандыру шартын мерзімінен бұрын, бірақ үш жұмыс күнінен кешіктірмей, оны жетіспейтін құжаттар туралы жазбаша хабардар етуге міндетті;</w:t>
            </w:r>
          </w:p>
          <w:p w:rsidR="00651FEC" w:rsidRPr="00651FEC" w:rsidRDefault="00651FEC" w:rsidP="00651FEC">
            <w:pPr>
              <w:numPr>
                <w:ilvl w:val="0"/>
                <w:numId w:val="6"/>
              </w:numPr>
              <w:tabs>
                <w:tab w:val="left" w:pos="-61"/>
                <w:tab w:val="left" w:pos="254"/>
                <w:tab w:val="num" w:pos="318"/>
              </w:tabs>
              <w:spacing w:after="0" w:line="240" w:lineRule="auto"/>
              <w:jc w:val="both"/>
              <w:rPr>
                <w:rFonts w:ascii="Arial" w:eastAsia="Times New Roman" w:hAnsi="Arial" w:cs="Arial"/>
                <w:sz w:val="14"/>
                <w:szCs w:val="14"/>
                <w:lang w:val="ru-RU" w:eastAsia="ru-RU"/>
              </w:rPr>
            </w:pPr>
            <w:r w:rsidRPr="00651FEC">
              <w:rPr>
                <w:rFonts w:ascii="Arial" w:eastAsia="Times New Roman" w:hAnsi="Arial" w:cs="Arial"/>
                <w:sz w:val="14"/>
                <w:szCs w:val="14"/>
                <w:lang w:val="ru-RU" w:eastAsia="ru-RU"/>
              </w:rPr>
              <w:t>сақтандыру жағдайы басталған кезде осы Шартта белгіленген тәртіппен және мерзімдерде сақтандыру төлемін жүргізуге міндетті;</w:t>
            </w:r>
          </w:p>
          <w:p w:rsidR="00651FEC" w:rsidRDefault="005B149A" w:rsidP="00651FEC">
            <w:pPr>
              <w:numPr>
                <w:ilvl w:val="0"/>
                <w:numId w:val="6"/>
              </w:numPr>
              <w:tabs>
                <w:tab w:val="left" w:pos="-61"/>
                <w:tab w:val="left" w:pos="254"/>
              </w:tabs>
              <w:spacing w:after="0" w:line="240" w:lineRule="auto"/>
              <w:jc w:val="both"/>
              <w:rPr>
                <w:rFonts w:ascii="Arial" w:eastAsia="Times New Roman" w:hAnsi="Arial" w:cs="Arial"/>
                <w:sz w:val="14"/>
                <w:szCs w:val="14"/>
                <w:lang w:val="ru-RU" w:eastAsia="ru-RU"/>
              </w:rPr>
            </w:pPr>
            <w:r>
              <w:rPr>
                <w:rFonts w:ascii="Arial" w:eastAsia="Times New Roman" w:hAnsi="Arial" w:cs="Arial"/>
                <w:sz w:val="14"/>
                <w:szCs w:val="14"/>
                <w:lang w:val="ru-RU" w:eastAsia="ru-RU"/>
              </w:rPr>
              <w:t>Сақтанушыға (П</w:t>
            </w:r>
            <w:r w:rsidR="00651FEC" w:rsidRPr="00651FEC">
              <w:rPr>
                <w:rFonts w:ascii="Arial" w:eastAsia="Times New Roman" w:hAnsi="Arial" w:cs="Arial"/>
                <w:sz w:val="14"/>
                <w:szCs w:val="14"/>
                <w:lang w:val="ru-RU" w:eastAsia="ru-RU"/>
              </w:rPr>
              <w:t>айда алушыға) сақтандыру жағдайы кезінде аварияның салдарынан келтірілген экологиялық залалды болғызбау немесе азайту мақсатында шеккен шығыстарын өтеуге міндетті;</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сақтандыру құпиясын қамтамасыз етуге;</w:t>
            </w:r>
          </w:p>
          <w:p w:rsidR="002C693A" w:rsidRPr="002C693A" w:rsidRDefault="002C693A" w:rsidP="002C693A">
            <w:pPr>
              <w:numPr>
                <w:ilvl w:val="0"/>
                <w:numId w:val="6"/>
              </w:numPr>
              <w:tabs>
                <w:tab w:val="left" w:pos="-61"/>
                <w:tab w:val="num" w:pos="0"/>
                <w:tab w:val="left" w:pos="254"/>
                <w:tab w:val="num" w:pos="318"/>
              </w:tabs>
              <w:spacing w:after="0" w:line="240" w:lineRule="auto"/>
              <w:jc w:val="both"/>
              <w:rPr>
                <w:rFonts w:ascii="Arial" w:eastAsia="Times New Roman" w:hAnsi="Arial" w:cs="Arial"/>
                <w:sz w:val="14"/>
                <w:szCs w:val="14"/>
                <w:lang w:val="ru-RU" w:eastAsia="ru-RU"/>
              </w:rPr>
            </w:pPr>
            <w:bookmarkStart w:id="13" w:name="SUB120209"/>
            <w:bookmarkEnd w:id="13"/>
            <w:r w:rsidRPr="002C693A">
              <w:rPr>
                <w:rFonts w:ascii="Arial" w:eastAsia="Times New Roman" w:hAnsi="Arial" w:cs="Arial"/>
                <w:sz w:val="14"/>
                <w:szCs w:val="14"/>
                <w:lang w:val="ru-RU" w:eastAsia="ru-RU"/>
              </w:rPr>
              <w:t xml:space="preserve"> сақтандыру полисі жоғалған жағдайда, сақтанушының жазбаша өтініші негізінде оған сақтандыру полисінің телнұсқасын беруге;</w:t>
            </w:r>
            <w:bookmarkStart w:id="14" w:name="SUB120210"/>
            <w:bookmarkEnd w:id="14"/>
          </w:p>
          <w:p w:rsidR="002C693A" w:rsidRPr="002C693A" w:rsidRDefault="00110A94" w:rsidP="00110A94">
            <w:pPr>
              <w:numPr>
                <w:ilvl w:val="0"/>
                <w:numId w:val="6"/>
              </w:numPr>
              <w:tabs>
                <w:tab w:val="left" w:pos="-61"/>
                <w:tab w:val="left" w:pos="254"/>
              </w:tabs>
              <w:spacing w:after="0" w:line="240" w:lineRule="auto"/>
              <w:jc w:val="both"/>
              <w:rPr>
                <w:rFonts w:ascii="Arial" w:eastAsia="Times New Roman" w:hAnsi="Arial" w:cs="Arial"/>
                <w:sz w:val="14"/>
                <w:szCs w:val="14"/>
                <w:lang w:val="ru-RU" w:eastAsia="ru-RU"/>
              </w:rPr>
            </w:pPr>
            <w:r w:rsidRPr="00110A94">
              <w:rPr>
                <w:rFonts w:ascii="Arial" w:eastAsia="Times New Roman" w:hAnsi="Arial" w:cs="Arial"/>
                <w:sz w:val="14"/>
                <w:szCs w:val="14"/>
                <w:lang w:val="ru-RU" w:eastAsia="ru-RU"/>
              </w:rPr>
              <w:t>сақтандыру төлемінен бас тарту тур</w:t>
            </w:r>
            <w:r w:rsidR="00AE186B">
              <w:rPr>
                <w:rFonts w:ascii="Arial" w:eastAsia="Times New Roman" w:hAnsi="Arial" w:cs="Arial"/>
                <w:sz w:val="14"/>
                <w:szCs w:val="14"/>
                <w:lang w:val="ru-RU" w:eastAsia="ru-RU"/>
              </w:rPr>
              <w:t>алы шешім қабылданған жағдайда Сақтанушыға (П</w:t>
            </w:r>
            <w:r w:rsidRPr="00110A94">
              <w:rPr>
                <w:rFonts w:ascii="Arial" w:eastAsia="Times New Roman" w:hAnsi="Arial" w:cs="Arial"/>
                <w:sz w:val="14"/>
                <w:szCs w:val="14"/>
                <w:lang w:val="ru-RU" w:eastAsia="ru-RU"/>
              </w:rPr>
              <w:t>айда алушыға) осы шешім қабылданған күннен бастап он күн ішінде бас тарту себептерінің жазбаша негіздемесін жіберуге міндетті.</w:t>
            </w:r>
          </w:p>
          <w:p w:rsidR="002C693A" w:rsidRPr="002C693A" w:rsidRDefault="002C693A" w:rsidP="002C693A">
            <w:pPr>
              <w:tabs>
                <w:tab w:val="left" w:pos="-108"/>
                <w:tab w:val="num" w:pos="0"/>
                <w:tab w:val="left" w:pos="147"/>
                <w:tab w:val="num" w:pos="318"/>
                <w:tab w:val="num" w:pos="7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3.3.</w:t>
            </w:r>
            <w:r w:rsidRPr="002C693A">
              <w:rPr>
                <w:rFonts w:ascii="Arial" w:eastAsia="Times New Roman" w:hAnsi="Arial" w:cs="Arial"/>
                <w:sz w:val="14"/>
                <w:szCs w:val="14"/>
                <w:lang w:val="ru-RU" w:eastAsia="ru-RU"/>
              </w:rPr>
              <w:t xml:space="preserve"> </w:t>
            </w:r>
            <w:r w:rsidRPr="002C693A">
              <w:rPr>
                <w:rFonts w:ascii="Arial" w:eastAsia="Times New Roman" w:hAnsi="Arial" w:cs="Arial"/>
                <w:b/>
                <w:sz w:val="14"/>
                <w:szCs w:val="14"/>
                <w:lang w:val="kk-KZ" w:eastAsia="ru-RU"/>
              </w:rPr>
              <w:t>Сақтанушы</w:t>
            </w:r>
            <w:r w:rsidRPr="002C693A">
              <w:rPr>
                <w:rFonts w:ascii="Arial" w:eastAsia="Times New Roman" w:hAnsi="Arial" w:cs="Arial"/>
                <w:sz w:val="14"/>
                <w:szCs w:val="14"/>
                <w:lang w:val="ru-RU" w:eastAsia="ru-RU"/>
              </w:rPr>
              <w:t>:</w:t>
            </w:r>
          </w:p>
          <w:p w:rsidR="002C693A" w:rsidRPr="002C693A" w:rsidRDefault="002C693A" w:rsidP="002C693A">
            <w:pPr>
              <w:numPr>
                <w:ilvl w:val="0"/>
                <w:numId w:val="13"/>
              </w:numPr>
              <w:tabs>
                <w:tab w:val="num" w:pos="-108"/>
                <w:tab w:val="num" w:pos="0"/>
                <w:tab w:val="left" w:pos="147"/>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2C693A" w:rsidRPr="002C693A" w:rsidRDefault="002C693A" w:rsidP="002C693A">
            <w:pPr>
              <w:numPr>
                <w:ilvl w:val="0"/>
                <w:numId w:val="13"/>
              </w:numPr>
              <w:tabs>
                <w:tab w:val="num" w:pos="-108"/>
                <w:tab w:val="num" w:pos="0"/>
                <w:tab w:val="left" w:pos="147"/>
                <w:tab w:val="num" w:pos="318"/>
              </w:tabs>
              <w:spacing w:after="0" w:line="240" w:lineRule="auto"/>
              <w:jc w:val="both"/>
              <w:rPr>
                <w:rFonts w:ascii="Arial" w:eastAsia="Times New Roman" w:hAnsi="Arial" w:cs="Arial"/>
                <w:sz w:val="14"/>
                <w:szCs w:val="14"/>
                <w:lang w:val="ru-RU" w:eastAsia="ru-RU"/>
              </w:rPr>
            </w:pPr>
            <w:bookmarkStart w:id="15" w:name="SUB110102"/>
            <w:bookmarkEnd w:id="15"/>
            <w:r w:rsidRPr="002C693A">
              <w:rPr>
                <w:rFonts w:ascii="Arial" w:eastAsia="Times New Roman" w:hAnsi="Arial" w:cs="Arial"/>
                <w:sz w:val="14"/>
                <w:szCs w:val="14"/>
                <w:lang w:val="ru-RU" w:eastAsia="ru-RU"/>
              </w:rPr>
              <w:t>сақтандыру полисі жоғалған жағдайда, оның телнұсқасын алуға;</w:t>
            </w:r>
          </w:p>
          <w:p w:rsidR="00AD301D" w:rsidRPr="00AD301D" w:rsidRDefault="00AD301D" w:rsidP="00AD301D">
            <w:pPr>
              <w:numPr>
                <w:ilvl w:val="0"/>
                <w:numId w:val="13"/>
              </w:numPr>
              <w:tabs>
                <w:tab w:val="num" w:pos="0"/>
                <w:tab w:val="left" w:pos="147"/>
                <w:tab w:val="num" w:pos="318"/>
              </w:tabs>
              <w:spacing w:after="0" w:line="240" w:lineRule="auto"/>
              <w:jc w:val="both"/>
              <w:rPr>
                <w:rFonts w:ascii="Arial" w:eastAsia="Times New Roman" w:hAnsi="Arial" w:cs="Arial"/>
                <w:sz w:val="14"/>
                <w:szCs w:val="14"/>
                <w:lang w:val="ru-RU" w:eastAsia="ru-RU"/>
              </w:rPr>
            </w:pPr>
            <w:bookmarkStart w:id="16" w:name="SUB110103"/>
            <w:bookmarkStart w:id="17" w:name="SUB110105"/>
            <w:bookmarkEnd w:id="16"/>
            <w:bookmarkEnd w:id="17"/>
            <w:r w:rsidRPr="00AD301D">
              <w:rPr>
                <w:rFonts w:ascii="Arial" w:eastAsia="Times New Roman" w:hAnsi="Arial" w:cs="Arial"/>
                <w:sz w:val="14"/>
                <w:szCs w:val="14"/>
                <w:lang w:val="ru-RU" w:eastAsia="ru-RU"/>
              </w:rPr>
              <w:t>авария нәтижесінде келті</w:t>
            </w:r>
            <w:proofErr w:type="gramStart"/>
            <w:r w:rsidRPr="00AD301D">
              <w:rPr>
                <w:rFonts w:ascii="Arial" w:eastAsia="Times New Roman" w:hAnsi="Arial" w:cs="Arial"/>
                <w:sz w:val="14"/>
                <w:szCs w:val="14"/>
                <w:lang w:val="ru-RU" w:eastAsia="ru-RU"/>
              </w:rPr>
              <w:t>р</w:t>
            </w:r>
            <w:proofErr w:type="gramEnd"/>
            <w:r w:rsidRPr="00AD301D">
              <w:rPr>
                <w:rFonts w:ascii="Arial" w:eastAsia="Times New Roman" w:hAnsi="Arial" w:cs="Arial"/>
                <w:sz w:val="14"/>
                <w:szCs w:val="14"/>
                <w:lang w:val="ru-RU" w:eastAsia="ru-RU"/>
              </w:rPr>
              <w:t>ілген экологиялық залалды жою (ремедиациялау) құнын бағалау үшін тәуелсіз сарапшыны тартуға құқылы ;</w:t>
            </w:r>
          </w:p>
          <w:p w:rsidR="00D0414E" w:rsidRDefault="00AD301D" w:rsidP="00AD301D">
            <w:pPr>
              <w:numPr>
                <w:ilvl w:val="0"/>
                <w:numId w:val="13"/>
              </w:numPr>
              <w:tabs>
                <w:tab w:val="left" w:pos="147"/>
                <w:tab w:val="num" w:pos="318"/>
              </w:tabs>
              <w:spacing w:after="0" w:line="240" w:lineRule="auto"/>
              <w:jc w:val="both"/>
              <w:rPr>
                <w:rFonts w:ascii="Arial" w:eastAsia="Times New Roman" w:hAnsi="Arial" w:cs="Arial"/>
                <w:sz w:val="14"/>
                <w:szCs w:val="14"/>
                <w:lang w:val="ru-RU" w:eastAsia="ru-RU"/>
              </w:rPr>
            </w:pPr>
            <w:r w:rsidRPr="00AD301D">
              <w:rPr>
                <w:rFonts w:ascii="Arial" w:eastAsia="Times New Roman" w:hAnsi="Arial" w:cs="Arial"/>
                <w:sz w:val="14"/>
                <w:szCs w:val="14"/>
                <w:lang w:val="ru-RU" w:eastAsia="ru-RU"/>
              </w:rPr>
              <w:t>авария нәтижесінде келтірілген экологиялық залалды жою (ремедиациялау) құнын бағалау нәтижелерімен және сақтандырушы немесе тәуелсіз сарапшы жүргізген сақтандыру төлемі мөлшерінің есептерімен танысуға міндетті;</w:t>
            </w:r>
          </w:p>
          <w:p w:rsidR="002C693A" w:rsidRPr="002C693A" w:rsidRDefault="002C693A" w:rsidP="002C693A">
            <w:pPr>
              <w:numPr>
                <w:ilvl w:val="0"/>
                <w:numId w:val="13"/>
              </w:numPr>
              <w:tabs>
                <w:tab w:val="num" w:pos="-108"/>
                <w:tab w:val="num" w:pos="0"/>
                <w:tab w:val="left" w:pos="147"/>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міндетті экологиялық сақтандыру шартын мерзімінен бұрын тоқтатуға;</w:t>
            </w:r>
          </w:p>
          <w:p w:rsidR="002C693A" w:rsidRPr="002C693A" w:rsidRDefault="002C693A" w:rsidP="002C693A">
            <w:pPr>
              <w:numPr>
                <w:ilvl w:val="0"/>
                <w:numId w:val="13"/>
              </w:numPr>
              <w:tabs>
                <w:tab w:val="num" w:pos="-108"/>
                <w:tab w:val="num" w:pos="0"/>
                <w:tab w:val="left" w:pos="147"/>
                <w:tab w:val="num" w:pos="318"/>
              </w:tabs>
              <w:spacing w:after="0" w:line="240" w:lineRule="auto"/>
              <w:jc w:val="both"/>
              <w:rPr>
                <w:rFonts w:ascii="Arial" w:eastAsia="Times New Roman" w:hAnsi="Arial" w:cs="Arial"/>
                <w:sz w:val="14"/>
                <w:szCs w:val="14"/>
                <w:lang w:val="ru-RU" w:eastAsia="ru-RU"/>
              </w:rPr>
            </w:pPr>
            <w:bookmarkStart w:id="18" w:name="SUB110106"/>
            <w:bookmarkEnd w:id="18"/>
            <w:r w:rsidRPr="002C693A">
              <w:rPr>
                <w:rFonts w:ascii="Arial" w:eastAsia="Times New Roman" w:hAnsi="Arial" w:cs="Arial"/>
                <w:sz w:val="14"/>
                <w:szCs w:val="14"/>
                <w:lang w:val="ru-RU" w:eastAsia="ru-RU"/>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белгілеген тәртіппен дау айтуға;</w:t>
            </w:r>
          </w:p>
          <w:p w:rsidR="002C693A" w:rsidRPr="002C693A" w:rsidRDefault="002C693A" w:rsidP="002C693A">
            <w:pPr>
              <w:numPr>
                <w:ilvl w:val="0"/>
                <w:numId w:val="13"/>
              </w:numPr>
              <w:tabs>
                <w:tab w:val="num" w:pos="-108"/>
                <w:tab w:val="num" w:pos="0"/>
                <w:tab w:val="left" w:pos="147"/>
                <w:tab w:val="num" w:pos="318"/>
              </w:tabs>
              <w:spacing w:after="0" w:line="240" w:lineRule="auto"/>
              <w:jc w:val="both"/>
              <w:rPr>
                <w:rFonts w:ascii="Arial" w:eastAsia="Times New Roman" w:hAnsi="Arial" w:cs="Arial"/>
                <w:sz w:val="14"/>
                <w:szCs w:val="14"/>
                <w:lang w:val="ru-RU" w:eastAsia="ru-RU"/>
              </w:rPr>
            </w:pPr>
            <w:bookmarkStart w:id="19" w:name="SUB110107"/>
            <w:bookmarkEnd w:id="19"/>
            <w:r w:rsidRPr="002C693A">
              <w:rPr>
                <w:rFonts w:ascii="Arial" w:eastAsia="Times New Roman" w:hAnsi="Arial" w:cs="Arial"/>
                <w:sz w:val="14"/>
                <w:szCs w:val="14"/>
                <w:lang w:val="ru-RU" w:eastAsia="ru-RU"/>
              </w:rPr>
              <w:t>осы Заңда көзделген жағдайларда сақтандыру төлемін алуға құқылы;</w:t>
            </w:r>
          </w:p>
          <w:p w:rsidR="002C693A" w:rsidRPr="002C693A" w:rsidRDefault="002C693A" w:rsidP="002C693A">
            <w:pPr>
              <w:tabs>
                <w:tab w:val="num" w:pos="0"/>
                <w:tab w:val="left" w:pos="254"/>
                <w:tab w:val="num" w:pos="318"/>
                <w:tab w:val="num" w:pos="180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 xml:space="preserve">3.4. </w:t>
            </w:r>
            <w:r w:rsidRPr="002C693A">
              <w:rPr>
                <w:rFonts w:ascii="Arial" w:eastAsia="Times New Roman" w:hAnsi="Arial" w:cs="Arial"/>
                <w:b/>
                <w:sz w:val="14"/>
                <w:szCs w:val="14"/>
                <w:lang w:val="kk-KZ" w:eastAsia="ru-RU"/>
              </w:rPr>
              <w:t>Сақтанушы</w:t>
            </w:r>
            <w:r w:rsidRPr="002C693A">
              <w:rPr>
                <w:rFonts w:ascii="Arial" w:eastAsia="Times New Roman" w:hAnsi="Arial" w:cs="Arial"/>
                <w:sz w:val="14"/>
                <w:szCs w:val="14"/>
                <w:lang w:val="ru-RU" w:eastAsia="ru-RU"/>
              </w:rPr>
              <w:t xml:space="preserve">: </w:t>
            </w:r>
          </w:p>
          <w:p w:rsidR="002C693A" w:rsidRPr="002C693A" w:rsidRDefault="002C693A" w:rsidP="002C693A">
            <w:pPr>
              <w:numPr>
                <w:ilvl w:val="0"/>
                <w:numId w:val="7"/>
              </w:numPr>
              <w:tabs>
                <w:tab w:val="num" w:pos="-238"/>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сақтандыру сыйақыларын міндетті экологиялық сақтандыру шартында белгіленген мөлшерде, тәртіппен және мерзімдерде төлеуге;</w:t>
            </w:r>
          </w:p>
          <w:p w:rsidR="002C693A" w:rsidRPr="002C693A" w:rsidRDefault="002C693A" w:rsidP="002C693A">
            <w:pPr>
              <w:numPr>
                <w:ilvl w:val="0"/>
                <w:numId w:val="7"/>
              </w:numPr>
              <w:tabs>
                <w:tab w:val="num" w:pos="-238"/>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 xml:space="preserve"> сақтандырушыға сақтандыру тәуекелінің жай-күйі туралы хабарлауға;</w:t>
            </w:r>
          </w:p>
          <w:p w:rsidR="002C693A" w:rsidRDefault="002C693A" w:rsidP="002C693A">
            <w:pPr>
              <w:numPr>
                <w:ilvl w:val="0"/>
                <w:numId w:val="7"/>
              </w:numPr>
              <w:tabs>
                <w:tab w:val="num" w:pos="-238"/>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Сақтанушымен (Сақтандырылғанмен) немесе жәбір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B52DA8" w:rsidRPr="00B52DA8" w:rsidRDefault="00B52DA8" w:rsidP="00B52DA8">
            <w:pPr>
              <w:numPr>
                <w:ilvl w:val="0"/>
                <w:numId w:val="7"/>
              </w:numPr>
              <w:tabs>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B52DA8">
              <w:rPr>
                <w:rFonts w:ascii="Arial" w:eastAsia="Times New Roman" w:hAnsi="Arial" w:cs="Arial"/>
                <w:sz w:val="14"/>
                <w:szCs w:val="14"/>
                <w:lang w:val="ru-RU" w:eastAsia="ru-RU"/>
              </w:rPr>
              <w:t>авария кезінде ықтимал экологиялық залалдың алдын алу немесе оны азайту үшін қалыптасқан мән-жайларда ақылға қонымды және қолжетімді шаралар қолдануға міндетті;</w:t>
            </w:r>
          </w:p>
          <w:p w:rsidR="00B52DA8" w:rsidRPr="00B52DA8" w:rsidRDefault="00B52DA8" w:rsidP="00B52DA8">
            <w:pPr>
              <w:numPr>
                <w:ilvl w:val="0"/>
                <w:numId w:val="7"/>
              </w:numPr>
              <w:tabs>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B52DA8">
              <w:rPr>
                <w:rFonts w:ascii="Arial" w:eastAsia="Times New Roman" w:hAnsi="Arial" w:cs="Arial"/>
                <w:sz w:val="14"/>
                <w:szCs w:val="14"/>
                <w:lang w:val="ru-RU" w:eastAsia="ru-RU"/>
              </w:rPr>
              <w:t xml:space="preserve">өз құзыретіне қарай тиісті органдарға (мемлекеттік өртке қарсы қызмет органдары, жедел медициналық көмек қызметі, авариялық қызметтер) экологиялық залал келтіруге әкеп соққан авария туралы және зардап шеккен адамдар туралы хабарлауға міндетті; </w:t>
            </w:r>
          </w:p>
          <w:p w:rsidR="00B52DA8" w:rsidRPr="00B52DA8" w:rsidRDefault="00B52DA8" w:rsidP="00B52DA8">
            <w:pPr>
              <w:numPr>
                <w:ilvl w:val="0"/>
                <w:numId w:val="7"/>
              </w:numPr>
              <w:tabs>
                <w:tab w:val="num" w:pos="0"/>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B52DA8">
              <w:rPr>
                <w:rFonts w:ascii="Arial" w:eastAsia="Times New Roman" w:hAnsi="Arial" w:cs="Arial"/>
                <w:sz w:val="14"/>
                <w:szCs w:val="14"/>
                <w:lang w:val="ru-RU" w:eastAsia="ru-RU"/>
              </w:rPr>
              <w:t>сақтандыру жағдайының басталуына жауапты тұлғаға кері талап қою құқығының сақтандырушыға ауысуын қамтамасыз етуге міндетті;</w:t>
            </w:r>
          </w:p>
          <w:p w:rsidR="002B1438" w:rsidRPr="00F7521E" w:rsidRDefault="00B52DA8" w:rsidP="00F7521E">
            <w:pPr>
              <w:numPr>
                <w:ilvl w:val="0"/>
                <w:numId w:val="7"/>
              </w:numPr>
              <w:tabs>
                <w:tab w:val="left" w:pos="83"/>
                <w:tab w:val="left" w:pos="254"/>
                <w:tab w:val="num" w:pos="318"/>
                <w:tab w:val="left" w:pos="709"/>
              </w:tabs>
              <w:spacing w:after="0" w:line="240" w:lineRule="auto"/>
              <w:jc w:val="both"/>
              <w:rPr>
                <w:rFonts w:ascii="Arial" w:eastAsia="Times New Roman" w:hAnsi="Arial" w:cs="Arial"/>
                <w:sz w:val="14"/>
                <w:szCs w:val="14"/>
                <w:lang w:val="ru-RU" w:eastAsia="ru-RU"/>
              </w:rPr>
            </w:pPr>
            <w:r w:rsidRPr="00B52DA8">
              <w:rPr>
                <w:rFonts w:ascii="Arial" w:eastAsia="Times New Roman" w:hAnsi="Arial" w:cs="Arial"/>
                <w:sz w:val="14"/>
                <w:szCs w:val="14"/>
                <w:lang w:val="ru-RU" w:eastAsia="ru-RU"/>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және сақтандырушының ішкі нормативтік құжаттарының талаптарына сәйкес сақтанушыны (пайда алушыны) тиісінше тексеру үшін, оның ішінде сақтандыру төлемін жүзеге асыру үшін сақтандырушыға қажетті құжаттарды, мәліметтерді ұсынуға міндетті.</w:t>
            </w:r>
          </w:p>
          <w:p w:rsidR="002C693A" w:rsidRPr="0070624E" w:rsidRDefault="002C693A" w:rsidP="002C693A">
            <w:pPr>
              <w:tabs>
                <w:tab w:val="num" w:pos="0"/>
                <w:tab w:val="num" w:pos="318"/>
                <w:tab w:val="num" w:pos="1800"/>
              </w:tabs>
              <w:spacing w:after="0" w:line="240" w:lineRule="auto"/>
              <w:jc w:val="both"/>
              <w:rPr>
                <w:rFonts w:ascii="Arial" w:eastAsia="Times New Roman" w:hAnsi="Arial" w:cs="Arial"/>
                <w:b/>
                <w:sz w:val="14"/>
                <w:szCs w:val="14"/>
                <w:lang w:val="kk-KZ" w:eastAsia="ru-RU"/>
              </w:rPr>
            </w:pPr>
            <w:r w:rsidRPr="002C693A">
              <w:rPr>
                <w:rFonts w:ascii="Arial" w:eastAsia="Times New Roman" w:hAnsi="Arial" w:cs="Arial"/>
                <w:b/>
                <w:sz w:val="14"/>
                <w:szCs w:val="14"/>
                <w:lang w:val="ru-RU" w:eastAsia="ru-RU"/>
              </w:rPr>
              <w:t xml:space="preserve">3.5. </w:t>
            </w:r>
            <w:r w:rsidR="0070624E">
              <w:rPr>
                <w:rFonts w:ascii="Arial" w:eastAsia="Times New Roman" w:hAnsi="Arial" w:cs="Arial"/>
                <w:b/>
                <w:sz w:val="14"/>
                <w:szCs w:val="14"/>
                <w:lang w:val="kk-KZ" w:eastAsia="ru-RU"/>
              </w:rPr>
              <w:t>Пайда алушы құқылы</w:t>
            </w:r>
            <w:r w:rsidRPr="002C693A">
              <w:rPr>
                <w:rFonts w:ascii="Arial" w:eastAsia="Times New Roman" w:hAnsi="Arial" w:cs="Arial"/>
                <w:sz w:val="14"/>
                <w:szCs w:val="14"/>
                <w:lang w:val="ru-RU" w:eastAsia="ru-RU"/>
              </w:rPr>
              <w:t>:</w:t>
            </w:r>
          </w:p>
          <w:p w:rsidR="002C693A" w:rsidRPr="00DF657D" w:rsidRDefault="002C693A" w:rsidP="002C693A">
            <w:pPr>
              <w:numPr>
                <w:ilvl w:val="0"/>
                <w:numId w:val="8"/>
              </w:numPr>
              <w:tabs>
                <w:tab w:val="num" w:pos="-202"/>
                <w:tab w:val="num" w:pos="0"/>
                <w:tab w:val="num" w:pos="318"/>
                <w:tab w:val="left" w:pos="760"/>
              </w:tabs>
              <w:spacing w:after="0" w:line="240" w:lineRule="auto"/>
              <w:jc w:val="both"/>
              <w:rPr>
                <w:rFonts w:ascii="Arial" w:eastAsia="Times New Roman" w:hAnsi="Arial" w:cs="Arial"/>
                <w:sz w:val="14"/>
                <w:szCs w:val="14"/>
                <w:lang w:val="kk-KZ" w:eastAsia="ru-RU"/>
              </w:rPr>
            </w:pPr>
            <w:bookmarkStart w:id="20" w:name="SUB130101"/>
            <w:bookmarkEnd w:id="20"/>
            <w:r w:rsidRPr="00DF657D">
              <w:rPr>
                <w:rFonts w:ascii="Arial" w:eastAsia="Times New Roman" w:hAnsi="Arial" w:cs="Arial"/>
                <w:sz w:val="14"/>
                <w:szCs w:val="14"/>
                <w:lang w:val="kk-KZ" w:eastAsia="ru-RU"/>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сақтандырушыға хабарлауға;</w:t>
            </w:r>
          </w:p>
          <w:p w:rsidR="007E5AE8" w:rsidRPr="00DF657D" w:rsidRDefault="007E5AE8" w:rsidP="007E5AE8">
            <w:pPr>
              <w:numPr>
                <w:ilvl w:val="0"/>
                <w:numId w:val="8"/>
              </w:numPr>
              <w:tabs>
                <w:tab w:val="num" w:pos="0"/>
                <w:tab w:val="num" w:pos="318"/>
                <w:tab w:val="left" w:pos="760"/>
              </w:tabs>
              <w:spacing w:after="0" w:line="240" w:lineRule="auto"/>
              <w:jc w:val="both"/>
              <w:rPr>
                <w:rFonts w:ascii="Arial" w:eastAsia="Times New Roman" w:hAnsi="Arial" w:cs="Arial"/>
                <w:sz w:val="14"/>
                <w:szCs w:val="14"/>
                <w:lang w:val="kk-KZ" w:eastAsia="ru-RU"/>
              </w:rPr>
            </w:pPr>
            <w:bookmarkStart w:id="21" w:name="SUB130102"/>
            <w:bookmarkStart w:id="22" w:name="SUB130105"/>
            <w:bookmarkEnd w:id="21"/>
            <w:bookmarkEnd w:id="22"/>
            <w:r w:rsidRPr="00DF657D">
              <w:rPr>
                <w:rFonts w:ascii="Arial" w:eastAsia="Times New Roman" w:hAnsi="Arial" w:cs="Arial"/>
                <w:sz w:val="14"/>
                <w:szCs w:val="14"/>
                <w:lang w:val="kk-KZ" w:eastAsia="ru-RU"/>
              </w:rPr>
              <w:t>сақтандыру төлемін жүзеге асыру үшін қажетті құжаттарды жинауды жүргізуге және оларды сақтандырушыға ұсынуға міндетті;</w:t>
            </w:r>
          </w:p>
          <w:p w:rsidR="007E5AE8" w:rsidRPr="00DF657D" w:rsidRDefault="007E5AE8" w:rsidP="007E5AE8">
            <w:pPr>
              <w:numPr>
                <w:ilvl w:val="0"/>
                <w:numId w:val="8"/>
              </w:numPr>
              <w:tabs>
                <w:tab w:val="num" w:pos="0"/>
                <w:tab w:val="num" w:pos="318"/>
                <w:tab w:val="left" w:pos="760"/>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 xml:space="preserve">авария салдарынан келтірілген экологиялық залалдың </w:t>
            </w:r>
            <w:r w:rsidRPr="00DF657D">
              <w:rPr>
                <w:rFonts w:ascii="Arial" w:eastAsia="Times New Roman" w:hAnsi="Arial" w:cs="Arial"/>
                <w:sz w:val="14"/>
                <w:szCs w:val="14"/>
                <w:lang w:val="kk-KZ" w:eastAsia="ru-RU"/>
              </w:rPr>
              <w:lastRenderedPageBreak/>
              <w:t>мөлшерін бағалау үшін тәуелсіз сарапшыны тартуға құқылы ;</w:t>
            </w:r>
          </w:p>
          <w:p w:rsidR="00243D16" w:rsidRPr="00DF657D" w:rsidRDefault="007E5AE8" w:rsidP="007E5AE8">
            <w:pPr>
              <w:numPr>
                <w:ilvl w:val="0"/>
                <w:numId w:val="8"/>
              </w:numPr>
              <w:tabs>
                <w:tab w:val="num" w:pos="318"/>
                <w:tab w:val="left" w:pos="760"/>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авария нәтижесінде келтірілген экологиялық залалды жою (ремедиациялау) құнын бағалау нәтижелерімен және сақтандырушы немесе тәуелсіз сарапшы жүргізген сақтандыру төлемі мөлшерінің есептерімен танысуға міндетті ;</w:t>
            </w:r>
          </w:p>
          <w:p w:rsidR="002C693A" w:rsidRPr="004F1578" w:rsidRDefault="002C693A" w:rsidP="002C693A">
            <w:pPr>
              <w:numPr>
                <w:ilvl w:val="0"/>
                <w:numId w:val="8"/>
              </w:numPr>
              <w:tabs>
                <w:tab w:val="num" w:pos="-202"/>
                <w:tab w:val="num" w:pos="0"/>
                <w:tab w:val="num" w:pos="318"/>
                <w:tab w:val="left" w:pos="76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осы Шартта белгіленген тәртіппен және мерзімдерде сақтандыру төлемін алуға;</w:t>
            </w:r>
          </w:p>
          <w:p w:rsidR="002C693A" w:rsidRPr="004F1578" w:rsidRDefault="002C693A" w:rsidP="002C693A">
            <w:pPr>
              <w:numPr>
                <w:ilvl w:val="0"/>
                <w:numId w:val="8"/>
              </w:numPr>
              <w:tabs>
                <w:tab w:val="num" w:pos="-202"/>
                <w:tab w:val="num" w:pos="0"/>
                <w:tab w:val="num" w:pos="318"/>
                <w:tab w:val="left" w:pos="760"/>
              </w:tabs>
              <w:spacing w:after="0" w:line="240" w:lineRule="auto"/>
              <w:jc w:val="both"/>
              <w:rPr>
                <w:rFonts w:ascii="Arial" w:eastAsia="Times New Roman" w:hAnsi="Arial" w:cs="Arial"/>
                <w:sz w:val="14"/>
                <w:szCs w:val="14"/>
                <w:lang w:val="kk-KZ" w:eastAsia="ru-RU"/>
              </w:rPr>
            </w:pPr>
            <w:bookmarkStart w:id="23" w:name="SUB130106"/>
            <w:bookmarkEnd w:id="23"/>
            <w:r w:rsidRPr="004F1578">
              <w:rPr>
                <w:rFonts w:ascii="Arial" w:eastAsia="Times New Roman" w:hAnsi="Arial" w:cs="Arial"/>
                <w:sz w:val="14"/>
                <w:szCs w:val="14"/>
                <w:lang w:val="kk-KZ" w:eastAsia="ru-RU"/>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белгіленген тәртіппен дау айтуға.</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kk-KZ" w:eastAsia="ru-RU"/>
              </w:rPr>
            </w:pPr>
            <w:bookmarkStart w:id="24" w:name="SUB130107"/>
            <w:bookmarkStart w:id="25" w:name="SUB130200"/>
            <w:bookmarkEnd w:id="24"/>
            <w:bookmarkEnd w:id="25"/>
          </w:p>
          <w:p w:rsidR="002C693A" w:rsidRPr="002C693A" w:rsidRDefault="002C693A" w:rsidP="002C693A">
            <w:pPr>
              <w:tabs>
                <w:tab w:val="left" w:pos="-202"/>
                <w:tab w:val="num" w:pos="0"/>
                <w:tab w:val="num" w:pos="318"/>
                <w:tab w:val="num" w:pos="1800"/>
              </w:tabs>
              <w:spacing w:after="0" w:line="240" w:lineRule="auto"/>
              <w:rPr>
                <w:rFonts w:ascii="Arial" w:eastAsia="Times New Roman" w:hAnsi="Arial" w:cs="Arial"/>
                <w:b/>
                <w:sz w:val="14"/>
                <w:szCs w:val="14"/>
                <w:lang w:val="kk-KZ" w:eastAsia="ru-RU"/>
              </w:rPr>
            </w:pPr>
            <w:r w:rsidRPr="004F1578">
              <w:rPr>
                <w:rFonts w:ascii="Arial" w:eastAsia="Times New Roman" w:hAnsi="Arial" w:cs="Arial"/>
                <w:b/>
                <w:sz w:val="14"/>
                <w:szCs w:val="14"/>
                <w:lang w:val="kk-KZ" w:eastAsia="ru-RU"/>
              </w:rPr>
              <w:t xml:space="preserve">4. </w:t>
            </w:r>
            <w:r w:rsidRPr="002C693A">
              <w:rPr>
                <w:rFonts w:ascii="Arial" w:eastAsia="Times New Roman" w:hAnsi="Arial" w:cs="Arial"/>
                <w:b/>
                <w:sz w:val="14"/>
                <w:szCs w:val="14"/>
                <w:lang w:val="kk-KZ" w:eastAsia="ru-RU"/>
              </w:rPr>
              <w:t xml:space="preserve">Сақтандыру төлемдерін орындау  үшін қажетті құжаттар </w:t>
            </w:r>
          </w:p>
          <w:p w:rsidR="002C693A" w:rsidRPr="002C693A" w:rsidRDefault="002C693A" w:rsidP="00D44E69">
            <w:pPr>
              <w:tabs>
                <w:tab w:val="left" w:pos="-202"/>
                <w:tab w:val="num" w:pos="0"/>
                <w:tab w:val="num" w:pos="318"/>
                <w:tab w:val="num" w:pos="1800"/>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4.1.</w:t>
            </w:r>
            <w:r w:rsidRPr="002C693A">
              <w:rPr>
                <w:rFonts w:ascii="Arial" w:eastAsia="Times New Roman" w:hAnsi="Arial" w:cs="Arial"/>
                <w:sz w:val="14"/>
                <w:szCs w:val="14"/>
                <w:lang w:val="kk-KZ" w:eastAsia="ru-RU"/>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1C6498" w:rsidRPr="001C6498" w:rsidRDefault="001C6498" w:rsidP="00D44E69">
            <w:pPr>
              <w:tabs>
                <w:tab w:val="num" w:pos="318"/>
              </w:tabs>
              <w:spacing w:after="0" w:line="240" w:lineRule="auto"/>
              <w:ind w:left="318"/>
              <w:jc w:val="both"/>
              <w:rPr>
                <w:rFonts w:ascii="Arial" w:eastAsia="Times New Roman" w:hAnsi="Arial" w:cs="Arial"/>
                <w:sz w:val="14"/>
                <w:szCs w:val="14"/>
                <w:lang w:val="kk-KZ" w:eastAsia="ru-RU"/>
              </w:rPr>
            </w:pPr>
            <w:r w:rsidRPr="001C6498">
              <w:rPr>
                <w:rFonts w:ascii="Arial" w:eastAsia="Times New Roman" w:hAnsi="Arial" w:cs="Arial"/>
                <w:sz w:val="14"/>
                <w:szCs w:val="14"/>
                <w:lang w:val="kk-KZ" w:eastAsia="ru-RU"/>
              </w:rPr>
              <w:t>1) сақтандыру жағдайының басталуы туралы өтініш;</w:t>
            </w:r>
          </w:p>
          <w:p w:rsidR="001C6498" w:rsidRPr="001C6498" w:rsidRDefault="001C6498" w:rsidP="00D44E69">
            <w:pPr>
              <w:tabs>
                <w:tab w:val="num" w:pos="318"/>
              </w:tabs>
              <w:spacing w:after="0" w:line="240" w:lineRule="auto"/>
              <w:ind w:firstLine="318"/>
              <w:jc w:val="both"/>
              <w:rPr>
                <w:rFonts w:ascii="Arial" w:eastAsia="Times New Roman" w:hAnsi="Arial" w:cs="Arial"/>
                <w:sz w:val="14"/>
                <w:szCs w:val="14"/>
                <w:lang w:val="kk-KZ" w:eastAsia="ru-RU"/>
              </w:rPr>
            </w:pPr>
            <w:r w:rsidRPr="001C6498">
              <w:rPr>
                <w:rFonts w:ascii="Arial" w:eastAsia="Times New Roman" w:hAnsi="Arial" w:cs="Arial"/>
                <w:sz w:val="14"/>
                <w:szCs w:val="14"/>
                <w:lang w:val="kk-KZ" w:eastAsia="ru-RU"/>
              </w:rPr>
              <w:t>2)</w:t>
            </w:r>
            <w:r w:rsidR="006561D7">
              <w:rPr>
                <w:rFonts w:ascii="Arial" w:eastAsia="Times New Roman" w:hAnsi="Arial" w:cs="Arial"/>
                <w:sz w:val="14"/>
                <w:szCs w:val="14"/>
                <w:lang w:val="kk-KZ" w:eastAsia="ru-RU"/>
              </w:rPr>
              <w:t xml:space="preserve"> </w:t>
            </w:r>
            <w:r w:rsidRPr="001C6498">
              <w:rPr>
                <w:rFonts w:ascii="Arial" w:eastAsia="Times New Roman" w:hAnsi="Arial" w:cs="Arial"/>
                <w:sz w:val="14"/>
                <w:szCs w:val="14"/>
                <w:lang w:val="kk-KZ" w:eastAsia="ru-RU"/>
              </w:rPr>
              <w:t>сақтандыру полисі (оның телнұсқасы);</w:t>
            </w:r>
          </w:p>
          <w:p w:rsidR="001C6498" w:rsidRPr="001C6498" w:rsidRDefault="001C6498" w:rsidP="00D44E69">
            <w:pPr>
              <w:tabs>
                <w:tab w:val="num" w:pos="318"/>
              </w:tabs>
              <w:spacing w:after="0" w:line="240" w:lineRule="auto"/>
              <w:ind w:left="318"/>
              <w:jc w:val="both"/>
              <w:rPr>
                <w:rFonts w:ascii="Arial" w:eastAsia="Times New Roman" w:hAnsi="Arial" w:cs="Arial"/>
                <w:sz w:val="14"/>
                <w:szCs w:val="14"/>
                <w:lang w:val="kk-KZ" w:eastAsia="ru-RU"/>
              </w:rPr>
            </w:pPr>
            <w:r w:rsidRPr="001C6498">
              <w:rPr>
                <w:rFonts w:ascii="Arial" w:eastAsia="Times New Roman" w:hAnsi="Arial" w:cs="Arial"/>
                <w:sz w:val="14"/>
                <w:szCs w:val="14"/>
                <w:lang w:val="kk-KZ" w:eastAsia="ru-RU"/>
              </w:rPr>
              <w:t>3) Қазақстан Республикасының экологиялық заңнамасына сәйкес бекітілген ремедиация бағдарламасының көшірмесі;</w:t>
            </w:r>
          </w:p>
          <w:p w:rsidR="001C6498" w:rsidRPr="001C6498" w:rsidRDefault="001C6498" w:rsidP="00D44E69">
            <w:pPr>
              <w:tabs>
                <w:tab w:val="num" w:pos="318"/>
              </w:tabs>
              <w:spacing w:after="0" w:line="240" w:lineRule="auto"/>
              <w:ind w:left="318"/>
              <w:jc w:val="both"/>
              <w:rPr>
                <w:rFonts w:ascii="Arial" w:eastAsia="Times New Roman" w:hAnsi="Arial" w:cs="Arial"/>
                <w:sz w:val="14"/>
                <w:szCs w:val="14"/>
                <w:lang w:val="kk-KZ" w:eastAsia="ru-RU"/>
              </w:rPr>
            </w:pPr>
            <w:r w:rsidRPr="001C6498">
              <w:rPr>
                <w:rFonts w:ascii="Arial" w:eastAsia="Times New Roman" w:hAnsi="Arial" w:cs="Arial"/>
                <w:sz w:val="14"/>
                <w:szCs w:val="14"/>
                <w:lang w:val="kk-KZ" w:eastAsia="ru-RU"/>
              </w:rPr>
              <w:t>4) сақтандыру жағдайы басталған кезде экологиялық залалды болғызбау немесе азайту мақсатында Сақтанушының шеккен шығыстарын растайты</w:t>
            </w:r>
            <w:r w:rsidR="00E271DD">
              <w:rPr>
                <w:rFonts w:ascii="Arial" w:eastAsia="Times New Roman" w:hAnsi="Arial" w:cs="Arial"/>
                <w:sz w:val="14"/>
                <w:szCs w:val="14"/>
                <w:lang w:val="kk-KZ" w:eastAsia="ru-RU"/>
              </w:rPr>
              <w:t>н құжаттар - олар болған кезде;</w:t>
            </w:r>
          </w:p>
          <w:p w:rsidR="001C6498" w:rsidRPr="00DF657D" w:rsidRDefault="001C6498" w:rsidP="00D44E69">
            <w:pPr>
              <w:tabs>
                <w:tab w:val="num" w:pos="318"/>
              </w:tabs>
              <w:spacing w:after="0" w:line="240" w:lineRule="auto"/>
              <w:ind w:left="318"/>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5) жекелеген жағдайларда - сақтанушыны сақтандыру жағдайы басталған кезде жауапты деп таныған сот шешімі.</w:t>
            </w:r>
          </w:p>
          <w:p w:rsidR="002C693A" w:rsidRPr="00DF657D" w:rsidRDefault="002C693A" w:rsidP="00D44E69">
            <w:pPr>
              <w:tabs>
                <w:tab w:val="num" w:pos="0"/>
                <w:tab w:val="num" w:pos="318"/>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b/>
                <w:sz w:val="14"/>
                <w:szCs w:val="14"/>
                <w:lang w:val="kk-KZ" w:eastAsia="ru-RU"/>
              </w:rPr>
              <w:t>4.2.</w:t>
            </w:r>
            <w:r w:rsidRPr="00DF657D">
              <w:rPr>
                <w:rFonts w:ascii="Arial" w:eastAsia="Times New Roman" w:hAnsi="Arial" w:cs="Arial"/>
                <w:sz w:val="14"/>
                <w:szCs w:val="14"/>
                <w:lang w:val="kk-KZ" w:eastAsia="ru-RU"/>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жасауға міндетті.</w:t>
            </w:r>
          </w:p>
          <w:p w:rsidR="002C693A" w:rsidRPr="00DF657D" w:rsidRDefault="002C693A" w:rsidP="002C693A">
            <w:pPr>
              <w:tabs>
                <w:tab w:val="num" w:pos="0"/>
                <w:tab w:val="num" w:pos="318"/>
              </w:tabs>
              <w:spacing w:after="0" w:line="240" w:lineRule="auto"/>
              <w:rPr>
                <w:rFonts w:ascii="Arial" w:eastAsia="Times New Roman" w:hAnsi="Arial" w:cs="Arial"/>
                <w:sz w:val="14"/>
                <w:szCs w:val="14"/>
                <w:lang w:val="kk-KZ" w:eastAsia="ru-RU"/>
              </w:rPr>
            </w:pPr>
          </w:p>
          <w:p w:rsidR="002C693A" w:rsidRPr="00DF657D" w:rsidRDefault="002C693A" w:rsidP="002C693A">
            <w:pPr>
              <w:tabs>
                <w:tab w:val="num" w:pos="0"/>
                <w:tab w:val="num" w:pos="318"/>
              </w:tabs>
              <w:spacing w:after="0" w:line="240" w:lineRule="auto"/>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5</w:t>
            </w:r>
            <w:r w:rsidRPr="00DF657D">
              <w:rPr>
                <w:rFonts w:ascii="Arial" w:eastAsia="Times New Roman" w:hAnsi="Arial" w:cs="Arial"/>
                <w:b/>
                <w:sz w:val="14"/>
                <w:szCs w:val="14"/>
                <w:lang w:val="kk-KZ" w:eastAsia="ru-RU"/>
              </w:rPr>
              <w:t xml:space="preserve">. </w:t>
            </w:r>
            <w:r w:rsidRPr="002C693A">
              <w:rPr>
                <w:rFonts w:ascii="Arial" w:eastAsia="Times New Roman" w:hAnsi="Arial" w:cs="Arial"/>
                <w:b/>
                <w:sz w:val="14"/>
                <w:szCs w:val="14"/>
                <w:lang w:val="kk-KZ" w:eastAsia="ru-RU"/>
              </w:rPr>
              <w:t>Сақтандыру төлемін жүзеге асырудың  тәртібі мен шарттары</w:t>
            </w: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kk-KZ" w:eastAsia="ru-RU"/>
              </w:rPr>
            </w:pPr>
            <w:r w:rsidRPr="004F1578">
              <w:rPr>
                <w:rFonts w:ascii="Arial" w:eastAsia="Times New Roman" w:hAnsi="Arial" w:cs="Arial"/>
                <w:b/>
                <w:sz w:val="14"/>
                <w:szCs w:val="14"/>
                <w:lang w:val="kk-KZ" w:eastAsia="ru-RU"/>
              </w:rPr>
              <w:t>5.1.</w:t>
            </w:r>
            <w:r w:rsidRPr="004F1578">
              <w:rPr>
                <w:rFonts w:ascii="Arial" w:eastAsia="Times New Roman" w:hAnsi="Arial" w:cs="Arial"/>
                <w:sz w:val="14"/>
                <w:szCs w:val="14"/>
                <w:lang w:val="kk-KZ" w:eastAsia="ru-RU"/>
              </w:rPr>
              <w:t xml:space="preserve"> </w:t>
            </w:r>
            <w:r w:rsidRPr="004F1578">
              <w:rPr>
                <w:rFonts w:ascii="Arial" w:eastAsia="Times New Roman" w:hAnsi="Arial" w:cs="Arial"/>
                <w:b/>
                <w:sz w:val="14"/>
                <w:szCs w:val="14"/>
                <w:lang w:val="kk-KZ" w:eastAsia="ru-RU"/>
              </w:rPr>
              <w:t xml:space="preserve">Сақтандыру төлемінің мөлшері </w:t>
            </w:r>
            <w:r w:rsidRPr="002C693A">
              <w:rPr>
                <w:rFonts w:ascii="Arial" w:eastAsia="Times New Roman" w:hAnsi="Arial" w:cs="Arial"/>
                <w:b/>
                <w:sz w:val="14"/>
                <w:szCs w:val="14"/>
                <w:lang w:val="kk-KZ" w:eastAsia="ru-RU"/>
              </w:rPr>
              <w:t>жә</w:t>
            </w:r>
            <w:r w:rsidRPr="004F1578">
              <w:rPr>
                <w:rFonts w:ascii="Arial" w:eastAsia="Times New Roman" w:hAnsi="Arial" w:cs="Arial"/>
                <w:b/>
                <w:sz w:val="14"/>
                <w:szCs w:val="14"/>
                <w:lang w:val="kk-KZ" w:eastAsia="ru-RU"/>
              </w:rPr>
              <w:t>не зиянның мөлшерін</w:t>
            </w:r>
            <w:r w:rsidRPr="002C693A">
              <w:rPr>
                <w:rFonts w:ascii="Arial" w:eastAsia="Times New Roman" w:hAnsi="Arial" w:cs="Arial"/>
                <w:b/>
                <w:sz w:val="14"/>
                <w:szCs w:val="14"/>
                <w:lang w:val="kk-KZ" w:eastAsia="ru-RU"/>
              </w:rPr>
              <w:t xml:space="preserve"> дәлелдеу тәртібі </w:t>
            </w:r>
          </w:p>
          <w:p w:rsidR="002C693A" w:rsidRPr="004F1578" w:rsidRDefault="002C693A" w:rsidP="00990C44">
            <w:pPr>
              <w:tabs>
                <w:tab w:val="num" w:pos="0"/>
                <w:tab w:val="num" w:pos="318"/>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 xml:space="preserve">5.1.1. </w:t>
            </w:r>
            <w:r w:rsidR="00990C44" w:rsidRPr="004F1578">
              <w:rPr>
                <w:rFonts w:ascii="Arial" w:eastAsia="Times New Roman" w:hAnsi="Arial" w:cs="Arial"/>
                <w:sz w:val="14"/>
                <w:szCs w:val="14"/>
                <w:lang w:val="kk-KZ" w:eastAsia="ru-RU"/>
              </w:rPr>
              <w:t>Сақтандыру төлемі авария нәтижесінде келтірілген экологиялық залалды жою (ремедиациялау) құнынан аспауға тиіс.</w:t>
            </w:r>
          </w:p>
          <w:p w:rsidR="002C693A" w:rsidRPr="002C693A" w:rsidRDefault="002C693A" w:rsidP="002C693A">
            <w:pPr>
              <w:tabs>
                <w:tab w:val="num" w:pos="0"/>
                <w:tab w:val="num" w:pos="318"/>
              </w:tabs>
              <w:spacing w:after="0" w:line="240" w:lineRule="auto"/>
              <w:rPr>
                <w:rFonts w:ascii="Arial" w:eastAsia="Times New Roman" w:hAnsi="Arial" w:cs="Arial"/>
                <w:b/>
                <w:sz w:val="14"/>
                <w:szCs w:val="14"/>
                <w:lang w:val="kk-KZ" w:eastAsia="ru-RU"/>
              </w:rPr>
            </w:pPr>
            <w:bookmarkStart w:id="26" w:name="SUB170300"/>
            <w:bookmarkStart w:id="27" w:name="SUB170400"/>
            <w:bookmarkEnd w:id="26"/>
            <w:bookmarkEnd w:id="27"/>
            <w:r w:rsidRPr="004F1578">
              <w:rPr>
                <w:rFonts w:ascii="Arial" w:eastAsia="Times New Roman" w:hAnsi="Arial" w:cs="Arial"/>
                <w:b/>
                <w:sz w:val="14"/>
                <w:szCs w:val="14"/>
                <w:lang w:val="kk-KZ" w:eastAsia="ru-RU"/>
              </w:rPr>
              <w:t xml:space="preserve">5.2. </w:t>
            </w:r>
            <w:r w:rsidRPr="002C693A">
              <w:rPr>
                <w:rFonts w:ascii="Arial" w:eastAsia="Times New Roman" w:hAnsi="Arial" w:cs="Arial"/>
                <w:b/>
                <w:sz w:val="14"/>
                <w:szCs w:val="14"/>
                <w:lang w:val="kk-KZ" w:eastAsia="ru-RU"/>
              </w:rPr>
              <w:t>Пайда алушы</w:t>
            </w:r>
          </w:p>
          <w:p w:rsidR="00420CB5" w:rsidRPr="00420CB5" w:rsidRDefault="00420CB5" w:rsidP="00420CB5">
            <w:pPr>
              <w:tabs>
                <w:tab w:val="num" w:pos="0"/>
                <w:tab w:val="num" w:pos="318"/>
              </w:tabs>
              <w:spacing w:after="0" w:line="240" w:lineRule="auto"/>
              <w:jc w:val="both"/>
              <w:rPr>
                <w:rFonts w:ascii="Arial" w:eastAsia="Times New Roman" w:hAnsi="Arial" w:cs="Arial"/>
                <w:sz w:val="14"/>
                <w:szCs w:val="14"/>
                <w:lang w:val="kk-KZ" w:eastAsia="ru-RU"/>
              </w:rPr>
            </w:pPr>
            <w:bookmarkStart w:id="28" w:name="SUB250600"/>
            <w:bookmarkStart w:id="29" w:name="SUB250700"/>
            <w:bookmarkStart w:id="30" w:name="SUB250800"/>
            <w:bookmarkStart w:id="31" w:name="SUB260000"/>
            <w:bookmarkEnd w:id="28"/>
            <w:bookmarkEnd w:id="29"/>
            <w:bookmarkEnd w:id="30"/>
            <w:bookmarkEnd w:id="31"/>
            <w:r w:rsidRPr="00420CB5">
              <w:rPr>
                <w:rFonts w:ascii="Arial" w:eastAsia="Times New Roman" w:hAnsi="Arial" w:cs="Arial"/>
                <w:sz w:val="14"/>
                <w:szCs w:val="14"/>
                <w:lang w:val="kk-KZ" w:eastAsia="ru-RU"/>
              </w:rPr>
              <w:t>5.2.1. Сақтанушы немесе экологиялық залалды, оның ішінде сақтандыру төлемі есебінен жоюға міндетті өзге тұлға пайда алушы болып табылады.</w:t>
            </w:r>
          </w:p>
          <w:p w:rsidR="00420CB5" w:rsidRPr="00DF657D" w:rsidRDefault="00420CB5" w:rsidP="00420CB5">
            <w:pPr>
              <w:tabs>
                <w:tab w:val="num" w:pos="0"/>
                <w:tab w:val="num" w:pos="318"/>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5.2.2. Сақтанушының (пайда алушының) жазбаша өтініші немесе нотариат куәландырған сенімхат бойынша сақтандыру төлемі аварияның салдарынан келтірілген экологиялық залалды жою жөніндегі жұмыстарды орындаған (орындайтын) және қызметтерді көрсеткен (көрсететін) адамға тікелей жүзеге асырылуы мүмкін.</w:t>
            </w:r>
          </w:p>
          <w:p w:rsidR="002C693A" w:rsidRPr="00DF657D" w:rsidRDefault="002C693A" w:rsidP="002C693A">
            <w:pPr>
              <w:tabs>
                <w:tab w:val="num" w:pos="0"/>
                <w:tab w:val="num" w:pos="318"/>
              </w:tabs>
              <w:spacing w:after="0" w:line="240" w:lineRule="auto"/>
              <w:rPr>
                <w:rFonts w:ascii="Arial" w:eastAsia="Times New Roman" w:hAnsi="Arial" w:cs="Arial"/>
                <w:b/>
                <w:sz w:val="14"/>
                <w:szCs w:val="14"/>
                <w:lang w:val="kk-KZ" w:eastAsia="ru-RU"/>
              </w:rPr>
            </w:pPr>
            <w:r w:rsidRPr="00DF657D">
              <w:rPr>
                <w:rFonts w:ascii="Arial" w:eastAsia="Times New Roman" w:hAnsi="Arial" w:cs="Arial"/>
                <w:b/>
                <w:sz w:val="14"/>
                <w:szCs w:val="14"/>
                <w:lang w:val="kk-KZ" w:eastAsia="ru-RU"/>
              </w:rPr>
              <w:t>5.3. Сақтандыру төлемін жүзеге асыру тәртібі</w:t>
            </w:r>
          </w:p>
          <w:p w:rsidR="002C693A" w:rsidRPr="00DF657D" w:rsidRDefault="002C693A" w:rsidP="00D76B88">
            <w:pPr>
              <w:tabs>
                <w:tab w:val="num" w:pos="0"/>
                <w:tab w:val="num" w:pos="318"/>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 xml:space="preserve">5.3.1. Сақтандырушы сақтандыру төлемін осы </w:t>
            </w:r>
            <w:r w:rsidRPr="002C693A">
              <w:rPr>
                <w:rFonts w:ascii="Arial" w:eastAsia="Times New Roman" w:hAnsi="Arial" w:cs="Arial"/>
                <w:sz w:val="14"/>
                <w:szCs w:val="14"/>
                <w:lang w:val="kk-KZ" w:eastAsia="ru-RU"/>
              </w:rPr>
              <w:t>шартта</w:t>
            </w:r>
            <w:r w:rsidRPr="00DF657D">
              <w:rPr>
                <w:rFonts w:ascii="Arial" w:eastAsia="Times New Roman" w:hAnsi="Arial" w:cs="Arial"/>
                <w:sz w:val="14"/>
                <w:szCs w:val="14"/>
                <w:lang w:val="kk-KZ" w:eastAsia="ru-RU"/>
              </w:rPr>
              <w:t xml:space="preserve"> көзделген құжаттарды өзі алған күннен бастап отыз күн ішінде жүргізеді.</w:t>
            </w:r>
          </w:p>
          <w:p w:rsidR="002C693A" w:rsidRPr="00DF657D" w:rsidRDefault="002C693A" w:rsidP="00D76B88">
            <w:pPr>
              <w:tabs>
                <w:tab w:val="num" w:pos="0"/>
                <w:tab w:val="num" w:pos="318"/>
              </w:tabs>
              <w:spacing w:after="0" w:line="240" w:lineRule="auto"/>
              <w:jc w:val="both"/>
              <w:rPr>
                <w:rFonts w:ascii="Arial" w:eastAsia="Times New Roman" w:hAnsi="Arial" w:cs="Arial"/>
                <w:sz w:val="14"/>
                <w:szCs w:val="14"/>
                <w:lang w:val="kk-KZ" w:eastAsia="ru-RU"/>
              </w:rPr>
            </w:pPr>
            <w:bookmarkStart w:id="32" w:name="SUB200200"/>
            <w:bookmarkEnd w:id="32"/>
            <w:r w:rsidRPr="00DF657D">
              <w:rPr>
                <w:rFonts w:ascii="Arial" w:eastAsia="Times New Roman" w:hAnsi="Arial" w:cs="Arial"/>
                <w:sz w:val="14"/>
                <w:szCs w:val="14"/>
                <w:lang w:val="kk-KZ" w:eastAsia="ru-RU"/>
              </w:rPr>
              <w:t>5.3.2.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5.3.1</w:t>
            </w:r>
            <w:r w:rsidRPr="002C693A">
              <w:rPr>
                <w:rFonts w:ascii="Arial" w:eastAsia="Times New Roman" w:hAnsi="Arial" w:cs="Arial"/>
                <w:sz w:val="14"/>
                <w:szCs w:val="14"/>
                <w:lang w:val="kk-KZ" w:eastAsia="ru-RU"/>
              </w:rPr>
              <w:t>.</w:t>
            </w:r>
            <w:r w:rsidRPr="00DF657D">
              <w:rPr>
                <w:rFonts w:ascii="Arial" w:eastAsia="Times New Roman" w:hAnsi="Arial" w:cs="Arial"/>
                <w:sz w:val="14"/>
                <w:szCs w:val="14"/>
                <w:lang w:val="kk-KZ" w:eastAsia="ru-RU"/>
              </w:rPr>
              <w:t xml:space="preserve"> баптың  белгіленген мерзім ішінде дереу жүзеге асыруға міндетті.</w:t>
            </w:r>
          </w:p>
          <w:p w:rsidR="002C693A" w:rsidRPr="00DF657D" w:rsidRDefault="002C693A" w:rsidP="00D76B88">
            <w:pPr>
              <w:tabs>
                <w:tab w:val="num" w:pos="0"/>
                <w:tab w:val="num" w:pos="318"/>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заңды күшіне енген күннен бастап төлеуге тиіс.</w:t>
            </w:r>
          </w:p>
          <w:p w:rsidR="002C693A" w:rsidRPr="00DF657D" w:rsidRDefault="002C693A" w:rsidP="00D76B88">
            <w:pPr>
              <w:tabs>
                <w:tab w:val="num" w:pos="0"/>
                <w:tab w:val="num" w:pos="318"/>
              </w:tabs>
              <w:spacing w:after="0" w:line="240" w:lineRule="auto"/>
              <w:jc w:val="both"/>
              <w:rPr>
                <w:rFonts w:ascii="Arial" w:eastAsia="Times New Roman" w:hAnsi="Arial" w:cs="Arial"/>
                <w:sz w:val="14"/>
                <w:szCs w:val="14"/>
                <w:lang w:val="kk-KZ" w:eastAsia="ru-RU"/>
              </w:rPr>
            </w:pPr>
            <w:bookmarkStart w:id="33" w:name="SUB200300"/>
            <w:bookmarkEnd w:id="33"/>
            <w:r w:rsidRPr="00DF657D">
              <w:rPr>
                <w:rFonts w:ascii="Arial" w:eastAsia="Times New Roman" w:hAnsi="Arial" w:cs="Arial"/>
                <w:sz w:val="14"/>
                <w:szCs w:val="14"/>
                <w:lang w:val="kk-KZ" w:eastAsia="ru-RU"/>
              </w:rPr>
              <w:t>5.3.4.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w:t>
            </w:r>
          </w:p>
          <w:p w:rsidR="002C693A" w:rsidRPr="00DF657D" w:rsidRDefault="002C693A" w:rsidP="00D76B88">
            <w:pPr>
              <w:tabs>
                <w:tab w:val="num" w:pos="0"/>
                <w:tab w:val="num" w:pos="318"/>
              </w:tabs>
              <w:spacing w:after="0" w:line="240" w:lineRule="auto"/>
              <w:jc w:val="both"/>
              <w:rPr>
                <w:rFonts w:ascii="Arial" w:eastAsia="Times New Roman" w:hAnsi="Arial" w:cs="Arial"/>
                <w:sz w:val="14"/>
                <w:szCs w:val="14"/>
                <w:lang w:val="kk-KZ" w:eastAsia="ru-RU"/>
              </w:rPr>
            </w:pPr>
            <w:r w:rsidRPr="00DF657D">
              <w:rPr>
                <w:rFonts w:ascii="Arial" w:eastAsia="Times New Roman" w:hAnsi="Arial" w:cs="Arial"/>
                <w:sz w:val="14"/>
                <w:szCs w:val="14"/>
                <w:lang w:val="kk-KZ" w:eastAsia="ru-RU"/>
              </w:rPr>
              <w:t xml:space="preserve">5.3.5. </w:t>
            </w:r>
            <w:r w:rsidR="008F2870" w:rsidRPr="00DF657D">
              <w:rPr>
                <w:rFonts w:ascii="Arial" w:eastAsia="Times New Roman" w:hAnsi="Arial" w:cs="Arial"/>
                <w:sz w:val="14"/>
                <w:szCs w:val="14"/>
                <w:lang w:val="kk-KZ" w:eastAsia="ru-RU"/>
              </w:rPr>
              <w:t>Сақтандыру төлемі уақтылы жүзеге асырылмаған кезде сақтандырушы пайда алушыға Қазақстан Республикасының Азаматтық кодексінде белгіленген тәртіппен және мөлшерде тұрақсыздық айыбын төлеуге міндетті.</w:t>
            </w:r>
          </w:p>
          <w:p w:rsidR="002C693A" w:rsidRPr="00DF657D" w:rsidRDefault="002C693A" w:rsidP="002C693A">
            <w:pPr>
              <w:tabs>
                <w:tab w:val="num" w:pos="0"/>
                <w:tab w:val="num" w:pos="318"/>
              </w:tabs>
              <w:spacing w:after="0" w:line="240" w:lineRule="auto"/>
              <w:rPr>
                <w:rFonts w:ascii="Arial" w:eastAsia="Times New Roman" w:hAnsi="Arial" w:cs="Arial"/>
                <w:sz w:val="14"/>
                <w:szCs w:val="14"/>
                <w:lang w:val="kk-KZ" w:eastAsia="ru-RU"/>
              </w:rPr>
            </w:pPr>
          </w:p>
          <w:p w:rsidR="002C693A" w:rsidRPr="00DF657D" w:rsidRDefault="002C693A" w:rsidP="002C693A">
            <w:pPr>
              <w:numPr>
                <w:ilvl w:val="1"/>
                <w:numId w:val="1"/>
              </w:numPr>
              <w:tabs>
                <w:tab w:val="clear" w:pos="360"/>
                <w:tab w:val="num" w:pos="0"/>
                <w:tab w:val="left" w:pos="205"/>
                <w:tab w:val="num" w:pos="318"/>
                <w:tab w:val="left" w:pos="400"/>
                <w:tab w:val="num" w:pos="780"/>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 xml:space="preserve">6. Залал келтірген тұлғаға кері талап қою құқығы </w:t>
            </w:r>
          </w:p>
          <w:p w:rsidR="002C693A" w:rsidRPr="004F1578" w:rsidRDefault="002C693A" w:rsidP="002C693A">
            <w:pPr>
              <w:numPr>
                <w:ilvl w:val="1"/>
                <w:numId w:val="1"/>
              </w:numPr>
              <w:tabs>
                <w:tab w:val="clear" w:pos="360"/>
                <w:tab w:val="num" w:pos="0"/>
                <w:tab w:val="left" w:pos="205"/>
                <w:tab w:val="num" w:pos="318"/>
                <w:tab w:val="left" w:pos="400"/>
                <w:tab w:val="num" w:pos="78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 xml:space="preserve">6.1. </w:t>
            </w:r>
            <w:r w:rsidRPr="004F1578">
              <w:rPr>
                <w:rFonts w:ascii="Arial" w:eastAsia="Times New Roman" w:hAnsi="Arial" w:cs="Arial"/>
                <w:sz w:val="14"/>
                <w:szCs w:val="14"/>
                <w:lang w:val="kk-KZ" w:eastAsia="ru-RU"/>
              </w:rPr>
              <w:t>Сақтандыру төлемін жүзеге асырған сақтандырушының сақтанушыға (сақтандырылушыға) мынадай жағдайларда:</w:t>
            </w:r>
          </w:p>
          <w:p w:rsidR="002C693A" w:rsidRPr="004F1578" w:rsidRDefault="002C693A" w:rsidP="002C693A">
            <w:pPr>
              <w:numPr>
                <w:ilvl w:val="1"/>
                <w:numId w:val="1"/>
              </w:numPr>
              <w:tabs>
                <w:tab w:val="clear" w:pos="360"/>
                <w:tab w:val="num" w:pos="0"/>
                <w:tab w:val="left" w:pos="205"/>
                <w:tab w:val="num" w:pos="318"/>
                <w:tab w:val="left" w:pos="400"/>
                <w:tab w:val="num" w:pos="78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әрекет (әрекетсіздік) жасаған;</w:t>
            </w:r>
          </w:p>
          <w:p w:rsidR="002C693A" w:rsidRPr="004F1578" w:rsidRDefault="002C693A" w:rsidP="002C693A">
            <w:pPr>
              <w:numPr>
                <w:ilvl w:val="1"/>
                <w:numId w:val="1"/>
              </w:numPr>
              <w:tabs>
                <w:tab w:val="clear" w:pos="360"/>
                <w:tab w:val="num" w:pos="0"/>
                <w:tab w:val="left" w:pos="205"/>
                <w:tab w:val="num" w:pos="318"/>
                <w:tab w:val="left" w:pos="400"/>
                <w:tab w:val="num" w:pos="78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2) сақтанушы сақтандыру объектісі, сақтандыру тәуекелі, сақтандыру жағдайы және оның салдарлары туралы сақтандырушыға көрінеу жалған мәліметтер хабарлаған;</w:t>
            </w:r>
          </w:p>
          <w:p w:rsidR="002C693A" w:rsidRPr="004F1578" w:rsidRDefault="002C693A" w:rsidP="002C693A">
            <w:pPr>
              <w:numPr>
                <w:ilvl w:val="1"/>
                <w:numId w:val="1"/>
              </w:numPr>
              <w:tabs>
                <w:tab w:val="clear" w:pos="360"/>
                <w:tab w:val="num" w:pos="0"/>
                <w:tab w:val="left" w:pos="205"/>
                <w:tab w:val="num" w:pos="318"/>
                <w:tab w:val="left" w:pos="400"/>
                <w:tab w:val="num" w:pos="78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3) сақтанушы (сақтандырылушы) сақтандыру жағдайының басталуына жауапты тұлғаға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2C693A" w:rsidRPr="004F1578" w:rsidRDefault="002C693A" w:rsidP="000B7579">
            <w:pPr>
              <w:tabs>
                <w:tab w:val="num" w:pos="0"/>
                <w:tab w:val="num" w:pos="318"/>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 xml:space="preserve">6.2. </w:t>
            </w:r>
            <w:r w:rsidR="000B7579" w:rsidRPr="004F1578">
              <w:rPr>
                <w:rFonts w:ascii="Arial" w:eastAsia="Times New Roman" w:hAnsi="Arial" w:cs="Arial"/>
                <w:sz w:val="14"/>
                <w:szCs w:val="14"/>
                <w:lang w:val="kk-KZ" w:eastAsia="ru-RU"/>
              </w:rPr>
              <w:t>Сақтандыру төлемін жүзеге асырған сақтанды</w:t>
            </w:r>
            <w:r w:rsidR="00252F38" w:rsidRPr="004F1578">
              <w:rPr>
                <w:rFonts w:ascii="Arial" w:eastAsia="Times New Roman" w:hAnsi="Arial" w:cs="Arial"/>
                <w:sz w:val="14"/>
                <w:szCs w:val="14"/>
                <w:lang w:val="kk-KZ" w:eastAsia="ru-RU"/>
              </w:rPr>
              <w:t>рушыға ол төлеген сома шегінде С</w:t>
            </w:r>
            <w:r w:rsidR="000B7579" w:rsidRPr="004F1578">
              <w:rPr>
                <w:rFonts w:ascii="Arial" w:eastAsia="Times New Roman" w:hAnsi="Arial" w:cs="Arial"/>
                <w:sz w:val="14"/>
                <w:szCs w:val="14"/>
                <w:lang w:val="kk-KZ" w:eastAsia="ru-RU"/>
              </w:rPr>
              <w:t>ақтанушының экологиялық залал үшін жауапты тұлғаға кері талап қою құқығы ауысады, оны жою құнын сақтандырушы міндетті экологиялық сақтандыру шартына сәйкес төлейді.</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kk-KZ" w:eastAsia="ru-RU"/>
              </w:rPr>
            </w:pPr>
          </w:p>
          <w:p w:rsidR="002C693A" w:rsidRPr="004F1578" w:rsidRDefault="002C693A" w:rsidP="002C693A">
            <w:pPr>
              <w:numPr>
                <w:ilvl w:val="1"/>
                <w:numId w:val="1"/>
              </w:numPr>
              <w:tabs>
                <w:tab w:val="clear" w:pos="360"/>
                <w:tab w:val="num" w:pos="0"/>
                <w:tab w:val="left" w:pos="205"/>
                <w:tab w:val="num" w:pos="318"/>
                <w:tab w:val="num" w:pos="780"/>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 xml:space="preserve">7. Сақтандыру төлемін төлеуден бас тарту </w:t>
            </w:r>
          </w:p>
          <w:p w:rsidR="002C693A" w:rsidRPr="002C693A" w:rsidRDefault="002C693A" w:rsidP="002C693A">
            <w:pPr>
              <w:numPr>
                <w:ilvl w:val="1"/>
                <w:numId w:val="1"/>
              </w:numPr>
              <w:tabs>
                <w:tab w:val="clear" w:pos="360"/>
                <w:tab w:val="num" w:pos="0"/>
                <w:tab w:val="left" w:pos="205"/>
                <w:tab w:val="num" w:pos="318"/>
                <w:tab w:val="num" w:pos="7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7.1.</w:t>
            </w:r>
            <w:r w:rsidRPr="002C693A">
              <w:rPr>
                <w:rFonts w:ascii="Arial" w:eastAsia="Times New Roman" w:hAnsi="Arial" w:cs="Arial"/>
                <w:sz w:val="14"/>
                <w:szCs w:val="14"/>
                <w:lang w:val="ru-RU" w:eastAsia="ru-RU"/>
              </w:rPr>
              <w:t xml:space="preserve"> Сақтандырушы, егер сақтандыру жағдайы:</w:t>
            </w:r>
          </w:p>
          <w:p w:rsidR="002C693A" w:rsidRPr="002C693A" w:rsidRDefault="002C693A" w:rsidP="00B23E74">
            <w:pPr>
              <w:numPr>
                <w:ilvl w:val="1"/>
                <w:numId w:val="1"/>
              </w:numPr>
              <w:tabs>
                <w:tab w:val="clear" w:pos="360"/>
                <w:tab w:val="num" w:pos="0"/>
                <w:tab w:val="left" w:pos="205"/>
                <w:tab w:val="num" w:pos="318"/>
                <w:tab w:val="num" w:pos="780"/>
              </w:tabs>
              <w:spacing w:after="0" w:line="240" w:lineRule="auto"/>
              <w:ind w:left="318"/>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2C693A" w:rsidRPr="002C693A" w:rsidRDefault="002C693A" w:rsidP="00B23E74">
            <w:pPr>
              <w:numPr>
                <w:ilvl w:val="1"/>
                <w:numId w:val="1"/>
              </w:numPr>
              <w:tabs>
                <w:tab w:val="clear" w:pos="360"/>
                <w:tab w:val="left" w:pos="205"/>
                <w:tab w:val="num" w:pos="318"/>
                <w:tab w:val="num" w:pos="780"/>
              </w:tabs>
              <w:spacing w:after="0" w:line="240" w:lineRule="auto"/>
              <w:ind w:left="318"/>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іс-әрекеттерінің салдарынан болса, </w:t>
            </w:r>
            <w:r w:rsidRPr="002C693A">
              <w:rPr>
                <w:rFonts w:ascii="Arial" w:eastAsia="Times New Roman" w:hAnsi="Arial" w:cs="Arial"/>
                <w:sz w:val="14"/>
                <w:szCs w:val="14"/>
                <w:lang w:val="ru-RU" w:eastAsia="ru-RU"/>
              </w:rPr>
              <w:lastRenderedPageBreak/>
              <w:t>сақтандыру төлемін жүзеге асырудан толық немесе ішінара бас тартуға құқылы.</w:t>
            </w:r>
            <w:bookmarkStart w:id="34" w:name="SUB220101"/>
            <w:bookmarkStart w:id="35" w:name="SUB220200"/>
            <w:bookmarkEnd w:id="34"/>
            <w:bookmarkEnd w:id="35"/>
            <w:r w:rsidRPr="002C693A">
              <w:rPr>
                <w:rFonts w:ascii="Arial" w:eastAsia="Times New Roman" w:hAnsi="Arial" w:cs="Arial"/>
                <w:b/>
                <w:sz w:val="14"/>
                <w:szCs w:val="14"/>
                <w:lang w:val="ru-RU" w:eastAsia="ru-RU"/>
              </w:rPr>
              <w:t xml:space="preserve"> </w:t>
            </w:r>
          </w:p>
          <w:p w:rsidR="002C693A" w:rsidRPr="002C693A" w:rsidRDefault="002C693A" w:rsidP="002C693A">
            <w:pPr>
              <w:numPr>
                <w:ilvl w:val="1"/>
                <w:numId w:val="1"/>
              </w:numPr>
              <w:tabs>
                <w:tab w:val="clear" w:pos="360"/>
                <w:tab w:val="num" w:pos="0"/>
                <w:tab w:val="left" w:pos="205"/>
                <w:tab w:val="num" w:pos="318"/>
                <w:tab w:val="num" w:pos="7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7.2.</w:t>
            </w:r>
            <w:r w:rsidRPr="002C693A">
              <w:rPr>
                <w:rFonts w:ascii="Arial" w:eastAsia="Times New Roman" w:hAnsi="Arial" w:cs="Arial"/>
                <w:sz w:val="14"/>
                <w:szCs w:val="14"/>
                <w:lang w:val="ru-RU" w:eastAsia="ru-RU"/>
              </w:rPr>
              <w:t xml:space="preserve"> Сақтандырушының сақтандыру төлемін жүзеге асырудан бас тартуы үшін сондай-ақ:</w:t>
            </w:r>
          </w:p>
          <w:p w:rsidR="007B53D8" w:rsidRPr="007B53D8" w:rsidRDefault="007B53D8" w:rsidP="007B53D8">
            <w:pPr>
              <w:numPr>
                <w:ilvl w:val="1"/>
                <w:numId w:val="1"/>
              </w:numPr>
              <w:tabs>
                <w:tab w:val="left" w:pos="0"/>
                <w:tab w:val="num" w:pos="318"/>
                <w:tab w:val="num" w:pos="780"/>
              </w:tabs>
              <w:spacing w:after="0" w:line="240" w:lineRule="auto"/>
              <w:jc w:val="both"/>
              <w:rPr>
                <w:rFonts w:ascii="Arial" w:eastAsia="Times New Roman" w:hAnsi="Arial" w:cs="Arial"/>
                <w:sz w:val="14"/>
                <w:szCs w:val="14"/>
                <w:lang w:val="ru-RU" w:eastAsia="ru-RU"/>
              </w:rPr>
            </w:pPr>
            <w:r w:rsidRPr="007B53D8">
              <w:rPr>
                <w:rFonts w:ascii="Arial" w:eastAsia="Times New Roman" w:hAnsi="Arial" w:cs="Arial"/>
                <w:sz w:val="14"/>
                <w:szCs w:val="14"/>
                <w:lang w:val="ru-RU" w:eastAsia="ru-RU"/>
              </w:rPr>
              <w:t xml:space="preserve">1) </w:t>
            </w:r>
            <w:r w:rsidR="003473A3">
              <w:rPr>
                <w:rFonts w:ascii="Arial" w:eastAsia="Times New Roman" w:hAnsi="Arial" w:cs="Arial"/>
                <w:sz w:val="14"/>
                <w:szCs w:val="14"/>
                <w:lang w:val="ru-RU" w:eastAsia="ru-RU"/>
              </w:rPr>
              <w:t xml:space="preserve"> </w:t>
            </w:r>
            <w:r w:rsidRPr="007B53D8">
              <w:rPr>
                <w:rFonts w:ascii="Arial" w:eastAsia="Times New Roman" w:hAnsi="Arial" w:cs="Arial"/>
                <w:sz w:val="14"/>
                <w:szCs w:val="14"/>
                <w:lang w:val="ru-RU" w:eastAsia="ru-RU"/>
              </w:rPr>
              <w:t>сақтанушының экологиялық залал келтіруге кінә</w:t>
            </w:r>
            <w:r w:rsidR="00510DEB">
              <w:rPr>
                <w:rFonts w:ascii="Arial" w:eastAsia="Times New Roman" w:hAnsi="Arial" w:cs="Arial"/>
                <w:sz w:val="14"/>
                <w:szCs w:val="14"/>
                <w:lang w:val="ru-RU" w:eastAsia="ru-RU"/>
              </w:rPr>
              <w:t>лі тұлғадан шығыстардың тиісті ө</w:t>
            </w:r>
            <w:r w:rsidRPr="007B53D8">
              <w:rPr>
                <w:rFonts w:ascii="Arial" w:eastAsia="Times New Roman" w:hAnsi="Arial" w:cs="Arial"/>
                <w:sz w:val="14"/>
                <w:szCs w:val="14"/>
                <w:lang w:val="ru-RU" w:eastAsia="ru-RU"/>
              </w:rPr>
              <w:t>темін алуы;</w:t>
            </w:r>
          </w:p>
          <w:p w:rsidR="00252F38" w:rsidRPr="007B53D8" w:rsidRDefault="007B53D8" w:rsidP="007B53D8">
            <w:pPr>
              <w:numPr>
                <w:ilvl w:val="1"/>
                <w:numId w:val="1"/>
              </w:numPr>
              <w:tabs>
                <w:tab w:val="clear" w:pos="360"/>
                <w:tab w:val="left" w:pos="34"/>
                <w:tab w:val="num" w:pos="780"/>
              </w:tabs>
              <w:spacing w:after="0" w:line="240" w:lineRule="auto"/>
              <w:jc w:val="both"/>
              <w:rPr>
                <w:rFonts w:ascii="Arial" w:eastAsia="Times New Roman" w:hAnsi="Arial" w:cs="Arial"/>
                <w:sz w:val="14"/>
                <w:szCs w:val="14"/>
                <w:lang w:val="ru-RU" w:eastAsia="ru-RU"/>
              </w:rPr>
            </w:pPr>
            <w:r w:rsidRPr="007B53D8">
              <w:rPr>
                <w:rFonts w:ascii="Arial" w:eastAsia="Times New Roman" w:hAnsi="Arial" w:cs="Arial"/>
                <w:sz w:val="14"/>
                <w:szCs w:val="14"/>
                <w:lang w:val="ru-RU" w:eastAsia="ru-RU"/>
              </w:rPr>
              <w:t>2) Осы Заңда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2C693A" w:rsidRPr="002C693A" w:rsidRDefault="002C693A" w:rsidP="002C693A">
            <w:pPr>
              <w:numPr>
                <w:ilvl w:val="1"/>
                <w:numId w:val="1"/>
              </w:numPr>
              <w:tabs>
                <w:tab w:val="clear" w:pos="360"/>
                <w:tab w:val="num" w:pos="0"/>
                <w:tab w:val="left" w:pos="205"/>
                <w:tab w:val="num" w:pos="318"/>
                <w:tab w:val="num" w:pos="7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3) сақтанушының сақтандырушыға сақтандыру объектісі, сақтандыру тәуекелі, сақтандыру жағдайы және оның салдарлары туралы көрінеу жалған мәліметтер хабарлауы;</w:t>
            </w:r>
          </w:p>
          <w:p w:rsidR="003473A3" w:rsidRPr="003473A3" w:rsidRDefault="003473A3" w:rsidP="003473A3">
            <w:pPr>
              <w:tabs>
                <w:tab w:val="num" w:pos="0"/>
                <w:tab w:val="num" w:pos="318"/>
              </w:tabs>
              <w:spacing w:after="0" w:line="240" w:lineRule="auto"/>
              <w:jc w:val="both"/>
              <w:rPr>
                <w:rFonts w:ascii="Arial" w:eastAsia="Times New Roman" w:hAnsi="Arial" w:cs="Arial"/>
                <w:sz w:val="14"/>
                <w:szCs w:val="14"/>
                <w:lang w:val="ru-RU" w:eastAsia="ru-RU"/>
              </w:rPr>
            </w:pPr>
            <w:r w:rsidRPr="003473A3">
              <w:rPr>
                <w:rFonts w:ascii="Arial" w:eastAsia="Times New Roman" w:hAnsi="Arial" w:cs="Arial"/>
                <w:sz w:val="14"/>
                <w:szCs w:val="14"/>
                <w:lang w:val="ru-RU" w:eastAsia="ru-RU"/>
              </w:rPr>
              <w:t>4) сақтанушының сақтандыру жағдайы бойынша шығыстарды азайту жөнінде шараларды қасақана қабылдамауы;</w:t>
            </w:r>
          </w:p>
          <w:p w:rsidR="003473A3" w:rsidRPr="003473A3" w:rsidRDefault="003473A3" w:rsidP="003473A3">
            <w:pPr>
              <w:tabs>
                <w:tab w:val="num" w:pos="0"/>
                <w:tab w:val="num" w:pos="318"/>
              </w:tabs>
              <w:spacing w:after="0" w:line="240" w:lineRule="auto"/>
              <w:jc w:val="both"/>
              <w:rPr>
                <w:rFonts w:ascii="Arial" w:eastAsia="Times New Roman" w:hAnsi="Arial" w:cs="Arial"/>
                <w:sz w:val="14"/>
                <w:szCs w:val="14"/>
                <w:lang w:val="ru-RU" w:eastAsia="ru-RU"/>
              </w:rPr>
            </w:pPr>
            <w:r w:rsidRPr="003473A3">
              <w:rPr>
                <w:rFonts w:ascii="Arial" w:eastAsia="Times New Roman" w:hAnsi="Arial" w:cs="Arial"/>
                <w:sz w:val="14"/>
                <w:szCs w:val="14"/>
                <w:lang w:val="ru-RU" w:eastAsia="ru-RU"/>
              </w:rPr>
              <w:t>5) сақтанушының сақтандырушыға сақтандыру жағдайының басталу мән-жайларын тергеуде және келтірілген экологиялық залалдың сипаты мен ауқымын, сондай-ақ оны жою құнын анықтауда кедергі келтіруі;</w:t>
            </w:r>
          </w:p>
          <w:p w:rsidR="003473A3" w:rsidRDefault="003473A3" w:rsidP="002C693A">
            <w:pPr>
              <w:tabs>
                <w:tab w:val="num" w:pos="0"/>
                <w:tab w:val="num" w:pos="318"/>
              </w:tabs>
              <w:spacing w:after="0" w:line="240" w:lineRule="auto"/>
              <w:jc w:val="both"/>
              <w:rPr>
                <w:rFonts w:ascii="Arial" w:eastAsia="Times New Roman" w:hAnsi="Arial" w:cs="Arial"/>
                <w:sz w:val="14"/>
                <w:szCs w:val="14"/>
                <w:lang w:val="ru-RU" w:eastAsia="ru-RU"/>
              </w:rPr>
            </w:pPr>
            <w:r w:rsidRPr="003473A3">
              <w:rPr>
                <w:rFonts w:ascii="Arial" w:eastAsia="Times New Roman" w:hAnsi="Arial" w:cs="Arial"/>
                <w:sz w:val="14"/>
                <w:szCs w:val="14"/>
                <w:lang w:val="ru-RU" w:eastAsia="ru-RU"/>
              </w:rPr>
              <w:t>6) сақтанушының сақтандыру жағдайының басталуына жауапты тұлғаға өзінің талап қою құқығынан бас тартуы, сондай-ақ сақтандырушыға кері талап қою құқығының ауысуы үшін қажетті құжаттарды сақтандырушыға беруден бас тартуы негіз болып табылады. Егер сақтандыру төлемі жүргізілген болса, сақтандырушы оның толық немесе ішінара қайтарылуын талап етуге құқылы.</w:t>
            </w:r>
          </w:p>
          <w:p w:rsidR="002C693A" w:rsidRPr="002C693A" w:rsidRDefault="002C693A" w:rsidP="002C693A">
            <w:pPr>
              <w:tabs>
                <w:tab w:val="num" w:pos="0"/>
                <w:tab w:val="num" w:pos="318"/>
              </w:tabs>
              <w:spacing w:after="0" w:line="240" w:lineRule="auto"/>
              <w:jc w:val="both"/>
              <w:rPr>
                <w:rFonts w:ascii="Arial" w:eastAsia="Times New Roman" w:hAnsi="Arial" w:cs="Arial"/>
                <w:color w:val="000000"/>
                <w:sz w:val="14"/>
                <w:szCs w:val="14"/>
                <w:lang w:val="ru-RU" w:eastAsia="ru-RU"/>
              </w:rPr>
            </w:pPr>
            <w:r w:rsidRPr="002C693A">
              <w:rPr>
                <w:rFonts w:ascii="Arial" w:eastAsia="Times New Roman" w:hAnsi="Arial" w:cs="Arial"/>
                <w:b/>
                <w:color w:val="000000"/>
                <w:sz w:val="14"/>
                <w:szCs w:val="14"/>
                <w:lang w:val="ru-RU" w:eastAsia="ru-RU"/>
              </w:rPr>
              <w:t xml:space="preserve">7.3. </w:t>
            </w:r>
            <w:r w:rsidRPr="002C693A">
              <w:rPr>
                <w:rFonts w:ascii="Arial" w:eastAsia="Times New Roman" w:hAnsi="Arial" w:cs="Arial"/>
                <w:color w:val="000000"/>
                <w:sz w:val="14"/>
                <w:szCs w:val="14"/>
                <w:lang w:val="ru-RU" w:eastAsia="ru-RU"/>
              </w:rPr>
              <w:t>Сақтандырушыны сақтандыру жағдайының басталғаны туралы хабардар етпеу немесе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p w:rsidR="002C693A" w:rsidRPr="002C693A" w:rsidRDefault="002C693A" w:rsidP="002C693A">
            <w:pPr>
              <w:tabs>
                <w:tab w:val="num" w:pos="0"/>
                <w:tab w:val="num" w:pos="318"/>
              </w:tabs>
              <w:spacing w:after="0" w:line="240" w:lineRule="auto"/>
              <w:jc w:val="both"/>
              <w:rPr>
                <w:rFonts w:ascii="Arial" w:eastAsia="Times New Roman" w:hAnsi="Arial" w:cs="Arial"/>
                <w:color w:val="000000"/>
                <w:sz w:val="14"/>
                <w:szCs w:val="14"/>
                <w:lang w:val="ru-RU" w:eastAsia="ru-RU"/>
              </w:rPr>
            </w:pPr>
            <w:r w:rsidRPr="002C693A">
              <w:rPr>
                <w:rFonts w:ascii="Arial" w:eastAsia="Times New Roman" w:hAnsi="Arial" w:cs="Arial"/>
                <w:b/>
                <w:color w:val="000000"/>
                <w:sz w:val="14"/>
                <w:szCs w:val="14"/>
                <w:lang w:val="ru-RU" w:eastAsia="ru-RU"/>
              </w:rPr>
              <w:t>7.4.</w:t>
            </w:r>
            <w:r w:rsidRPr="002C693A">
              <w:rPr>
                <w:rFonts w:ascii="Arial" w:eastAsia="Times New Roman" w:hAnsi="Arial" w:cs="Arial"/>
                <w:color w:val="000000"/>
                <w:sz w:val="14"/>
                <w:szCs w:val="14"/>
                <w:lang w:val="ru-RU" w:eastAsia="ru-RU"/>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p>
          <w:p w:rsidR="002C693A" w:rsidRPr="002C693A" w:rsidRDefault="002C693A" w:rsidP="002C693A">
            <w:pPr>
              <w:tabs>
                <w:tab w:val="num" w:pos="0"/>
                <w:tab w:val="num" w:pos="318"/>
              </w:tabs>
              <w:spacing w:after="0" w:line="240" w:lineRule="auto"/>
              <w:rPr>
                <w:rFonts w:ascii="Arial" w:eastAsia="Times New Roman" w:hAnsi="Arial" w:cs="Arial"/>
                <w:b/>
                <w:sz w:val="14"/>
                <w:szCs w:val="14"/>
                <w:lang w:val="ru-RU" w:eastAsia="ru-RU"/>
              </w:rPr>
            </w:pPr>
            <w:r w:rsidRPr="002C693A">
              <w:rPr>
                <w:rFonts w:ascii="Arial" w:eastAsia="Times New Roman" w:hAnsi="Arial" w:cs="Arial"/>
                <w:b/>
                <w:sz w:val="14"/>
                <w:szCs w:val="14"/>
                <w:lang w:val="kk-KZ" w:eastAsia="ru-RU"/>
              </w:rPr>
              <w:t>8. Шартты (сақтандыру полисін)  өзгерту</w:t>
            </w:r>
          </w:p>
          <w:p w:rsidR="002C693A" w:rsidRPr="002C693A"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8.1.</w:t>
            </w:r>
            <w:r w:rsidRPr="002C693A">
              <w:rPr>
                <w:rFonts w:ascii="Arial" w:eastAsia="Times New Roman" w:hAnsi="Arial" w:cs="Arial"/>
                <w:sz w:val="14"/>
                <w:szCs w:val="14"/>
                <w:lang w:val="ru-RU" w:eastAsia="ru-RU"/>
              </w:rPr>
              <w:t xml:space="preserve"> Осы Шартқа/сақтандыру  полисіне өзгертулер мен толықтырулар  енгізу Тараптардың келісімі бойынша, Тараптардың бі</w:t>
            </w:r>
            <w:proofErr w:type="gramStart"/>
            <w:r w:rsidRPr="002C693A">
              <w:rPr>
                <w:rFonts w:ascii="Arial" w:eastAsia="Times New Roman" w:hAnsi="Arial" w:cs="Arial"/>
                <w:sz w:val="14"/>
                <w:szCs w:val="14"/>
                <w:lang w:val="ru-RU" w:eastAsia="ru-RU"/>
              </w:rPr>
              <w:t>р</w:t>
            </w:r>
            <w:proofErr w:type="gramEnd"/>
            <w:r w:rsidRPr="002C693A">
              <w:rPr>
                <w:rFonts w:ascii="Arial" w:eastAsia="Times New Roman" w:hAnsi="Arial" w:cs="Arial"/>
                <w:sz w:val="14"/>
                <w:szCs w:val="14"/>
                <w:lang w:val="ru-RU" w:eastAsia="ru-RU"/>
              </w:rPr>
              <w:t xml:space="preserve">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w:t>
            </w:r>
            <w:proofErr w:type="gramStart"/>
            <w:r w:rsidRPr="002C693A">
              <w:rPr>
                <w:rFonts w:ascii="Arial" w:eastAsia="Times New Roman" w:hAnsi="Arial" w:cs="Arial"/>
                <w:sz w:val="14"/>
                <w:szCs w:val="14"/>
                <w:lang w:val="ru-RU" w:eastAsia="ru-RU"/>
              </w:rPr>
              <w:t>деп</w:t>
            </w:r>
            <w:proofErr w:type="gramEnd"/>
            <w:r w:rsidRPr="002C693A">
              <w:rPr>
                <w:rFonts w:ascii="Arial" w:eastAsia="Times New Roman" w:hAnsi="Arial" w:cs="Arial"/>
                <w:sz w:val="14"/>
                <w:szCs w:val="14"/>
                <w:lang w:val="ru-RU" w:eastAsia="ru-RU"/>
              </w:rPr>
              <w:t xml:space="preserve"> есептелінеді. </w:t>
            </w: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 w:val="num" w:pos="780"/>
                <w:tab w:val="num" w:pos="1080"/>
              </w:tabs>
              <w:spacing w:after="0" w:line="240" w:lineRule="auto"/>
              <w:jc w:val="both"/>
              <w:rPr>
                <w:rFonts w:ascii="Arial" w:eastAsia="Times New Roman" w:hAnsi="Arial" w:cs="Arial"/>
                <w:b/>
                <w:sz w:val="14"/>
                <w:szCs w:val="14"/>
                <w:lang w:val="kk-KZ" w:eastAsia="ru-RU"/>
              </w:rPr>
            </w:pPr>
            <w:r w:rsidRPr="002C693A">
              <w:rPr>
                <w:rFonts w:ascii="Arial" w:eastAsia="Times New Roman" w:hAnsi="Arial" w:cs="Arial"/>
                <w:b/>
                <w:sz w:val="14"/>
                <w:szCs w:val="14"/>
                <w:lang w:val="kk-KZ" w:eastAsia="ru-RU"/>
              </w:rPr>
              <w:t xml:space="preserve">9. Шартты (сақтандыру полисін) тоқтату </w:t>
            </w:r>
          </w:p>
          <w:p w:rsidR="002C693A" w:rsidRPr="002C693A"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9.1.</w:t>
            </w:r>
            <w:r w:rsidRPr="002C693A">
              <w:rPr>
                <w:rFonts w:ascii="Arial" w:eastAsia="Times New Roman" w:hAnsi="Arial" w:cs="Arial"/>
                <w:sz w:val="14"/>
                <w:szCs w:val="14"/>
                <w:lang w:val="ru-RU" w:eastAsia="ru-RU"/>
              </w:rPr>
              <w:t xml:space="preserve"> Міндетті экологиялық сақтандыру шарты:</w:t>
            </w:r>
          </w:p>
          <w:p w:rsidR="002C693A" w:rsidRPr="002C693A"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1) шарттың қолданылу мерзімі аяқталған;</w:t>
            </w:r>
          </w:p>
          <w:p w:rsidR="002C693A" w:rsidRPr="002C693A"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2) шарт мерзімінен бұрын тоқтатылған;</w:t>
            </w:r>
          </w:p>
          <w:p w:rsidR="002C693A" w:rsidRPr="002C693A"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sz w:val="14"/>
                <w:szCs w:val="14"/>
                <w:lang w:val="ru-RU" w:eastAsia="ru-RU"/>
              </w:rPr>
              <w:t xml:space="preserve">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w:t>
            </w:r>
            <w:proofErr w:type="gramStart"/>
            <w:r w:rsidRPr="002C693A">
              <w:rPr>
                <w:rFonts w:ascii="Arial" w:eastAsia="Times New Roman" w:hAnsi="Arial" w:cs="Arial"/>
                <w:sz w:val="14"/>
                <w:szCs w:val="14"/>
                <w:lang w:val="ru-RU" w:eastAsia="ru-RU"/>
              </w:rPr>
              <w:t>деп</w:t>
            </w:r>
            <w:proofErr w:type="gramEnd"/>
            <w:r w:rsidRPr="002C693A">
              <w:rPr>
                <w:rFonts w:ascii="Arial" w:eastAsia="Times New Roman" w:hAnsi="Arial" w:cs="Arial"/>
                <w:sz w:val="14"/>
                <w:szCs w:val="14"/>
                <w:lang w:val="ru-RU" w:eastAsia="ru-RU"/>
              </w:rPr>
              <w:t xml:space="preserve"> саналады..</w:t>
            </w:r>
          </w:p>
          <w:p w:rsidR="002C693A" w:rsidRPr="002C693A" w:rsidRDefault="002C693A" w:rsidP="002C693A">
            <w:pPr>
              <w:tabs>
                <w:tab w:val="num" w:pos="0"/>
                <w:tab w:val="num" w:pos="318"/>
              </w:tabs>
              <w:autoSpaceDE w:val="0"/>
              <w:autoSpaceDN w:val="0"/>
              <w:adjustRightInd w:val="0"/>
              <w:spacing w:after="0" w:line="240" w:lineRule="auto"/>
              <w:jc w:val="both"/>
              <w:rPr>
                <w:rFonts w:ascii="Arial" w:eastAsia="Times New Roman" w:hAnsi="Arial" w:cs="Arial"/>
                <w:sz w:val="14"/>
                <w:szCs w:val="14"/>
                <w:u w:val="single"/>
                <w:lang w:val="kk-KZ" w:eastAsia="ru-RU"/>
              </w:rPr>
            </w:pPr>
            <w:bookmarkStart w:id="36" w:name="SUB150200"/>
            <w:bookmarkEnd w:id="36"/>
            <w:r w:rsidRPr="002C693A">
              <w:rPr>
                <w:rFonts w:ascii="Arial" w:eastAsia="Times New Roman" w:hAnsi="Arial" w:cs="Arial"/>
                <w:b/>
                <w:sz w:val="14"/>
                <w:szCs w:val="14"/>
                <w:lang w:val="ru-RU" w:eastAsia="ru-RU"/>
              </w:rPr>
              <w:t>9.2.</w:t>
            </w:r>
            <w:r w:rsidRPr="002C693A">
              <w:rPr>
                <w:rFonts w:ascii="Arial" w:eastAsia="Times New Roman" w:hAnsi="Arial" w:cs="Arial"/>
                <w:sz w:val="14"/>
                <w:szCs w:val="14"/>
                <w:lang w:val="ru-RU" w:eastAsia="ru-RU"/>
              </w:rPr>
              <w:t xml:space="preserve"> </w:t>
            </w:r>
            <w:r w:rsidRPr="002C693A">
              <w:rPr>
                <w:rFonts w:ascii="Arial" w:eastAsia="Times New Roman" w:hAnsi="Arial" w:cs="Arial"/>
                <w:sz w:val="14"/>
                <w:szCs w:val="14"/>
                <w:lang w:val="kk-KZ" w:eastAsia="ru-RU"/>
              </w:rPr>
              <w:t xml:space="preserve">Осы Шарт/ сақтандыру полисі Қазақстан  Республикасының азаматтық заңнамасында көзделген  жағдайларда </w:t>
            </w:r>
            <w:r w:rsidRPr="002C693A">
              <w:rPr>
                <w:rFonts w:ascii="Arial" w:eastAsia="Times New Roman" w:hAnsi="Arial" w:cs="Arial"/>
                <w:sz w:val="14"/>
                <w:szCs w:val="14"/>
                <w:u w:val="single"/>
                <w:lang w:val="kk-KZ" w:eastAsia="ru-RU"/>
              </w:rPr>
              <w:t>мерзiмiнен бұрын тоқтатылады.</w:t>
            </w:r>
          </w:p>
          <w:p w:rsidR="002C693A" w:rsidRPr="002C693A" w:rsidRDefault="002C693A" w:rsidP="002C693A">
            <w:pPr>
              <w:tabs>
                <w:tab w:val="num" w:pos="0"/>
                <w:tab w:val="num" w:pos="318"/>
              </w:tabs>
              <w:autoSpaceDE w:val="0"/>
              <w:autoSpaceDN w:val="0"/>
              <w:adjustRightInd w:val="0"/>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 xml:space="preserve">1) Қазақстан Республикасының Азаматты Кодексінің 841 бабымен ескерілген жағдайларда; </w:t>
            </w:r>
          </w:p>
          <w:p w:rsidR="002C693A" w:rsidRPr="002C693A" w:rsidRDefault="002C693A" w:rsidP="002C693A">
            <w:pPr>
              <w:tabs>
                <w:tab w:val="num" w:pos="0"/>
                <w:tab w:val="num" w:pos="318"/>
              </w:tabs>
              <w:autoSpaceDE w:val="0"/>
              <w:autoSpaceDN w:val="0"/>
              <w:adjustRightInd w:val="0"/>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2C693A" w:rsidRPr="002C693A" w:rsidRDefault="002C693A" w:rsidP="002C693A">
            <w:pPr>
              <w:tabs>
                <w:tab w:val="num" w:pos="0"/>
                <w:tab w:val="num" w:pos="318"/>
              </w:tabs>
              <w:autoSpaceDE w:val="0"/>
              <w:autoSpaceDN w:val="0"/>
              <w:adjustRightInd w:val="0"/>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2C693A" w:rsidRDefault="002C693A" w:rsidP="002C693A">
            <w:pPr>
              <w:tabs>
                <w:tab w:val="num" w:pos="0"/>
                <w:tab w:val="num" w:pos="318"/>
              </w:tabs>
              <w:autoSpaceDE w:val="0"/>
              <w:autoSpaceDN w:val="0"/>
              <w:adjustRightInd w:val="0"/>
              <w:spacing w:after="0" w:line="240" w:lineRule="auto"/>
              <w:rPr>
                <w:rFonts w:ascii="Arial" w:eastAsia="Times New Roman" w:hAnsi="Arial" w:cs="Arial"/>
                <w:sz w:val="14"/>
                <w:szCs w:val="14"/>
                <w:lang w:val="kk-KZ" w:eastAsia="ru-RU"/>
              </w:rPr>
            </w:pPr>
            <w:r w:rsidRPr="002C693A">
              <w:rPr>
                <w:rFonts w:ascii="Arial" w:eastAsia="Times New Roman" w:hAnsi="Arial" w:cs="Arial"/>
                <w:sz w:val="14"/>
                <w:szCs w:val="14"/>
                <w:lang w:val="kk-KZ" w:eastAsia="ru-RU"/>
              </w:rPr>
              <w:t>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тармағы).</w:t>
            </w:r>
          </w:p>
          <w:p w:rsidR="00BB68BE" w:rsidRPr="002C693A" w:rsidRDefault="00BB68BE" w:rsidP="002C693A">
            <w:pPr>
              <w:tabs>
                <w:tab w:val="num" w:pos="0"/>
                <w:tab w:val="num" w:pos="318"/>
              </w:tabs>
              <w:autoSpaceDE w:val="0"/>
              <w:autoSpaceDN w:val="0"/>
              <w:adjustRightInd w:val="0"/>
              <w:spacing w:after="0" w:line="240" w:lineRule="auto"/>
              <w:rPr>
                <w:rFonts w:ascii="Arial" w:eastAsia="Times New Roman" w:hAnsi="Arial" w:cs="Arial"/>
                <w:sz w:val="14"/>
                <w:szCs w:val="14"/>
                <w:lang w:val="kk-KZ" w:eastAsia="ru-RU"/>
              </w:rPr>
            </w:pPr>
          </w:p>
          <w:p w:rsidR="002C693A" w:rsidRPr="002C693A" w:rsidRDefault="002C693A" w:rsidP="002C693A">
            <w:pPr>
              <w:tabs>
                <w:tab w:val="num" w:pos="0"/>
                <w:tab w:val="num" w:pos="318"/>
              </w:tabs>
              <w:spacing w:after="0" w:line="240" w:lineRule="auto"/>
              <w:jc w:val="both"/>
              <w:rPr>
                <w:rFonts w:ascii="Arial" w:eastAsia="Times New Roman" w:hAnsi="Arial" w:cs="Arial"/>
                <w:sz w:val="14"/>
                <w:szCs w:val="14"/>
                <w:lang w:val="kk-KZ" w:eastAsia="ru-RU"/>
              </w:rPr>
            </w:pPr>
            <w:r w:rsidRPr="002C693A">
              <w:rPr>
                <w:rFonts w:ascii="Arial" w:eastAsia="Times New Roman" w:hAnsi="Arial" w:cs="Arial"/>
                <w:b/>
                <w:sz w:val="14"/>
                <w:szCs w:val="14"/>
                <w:lang w:val="kk-KZ" w:eastAsia="ru-RU"/>
              </w:rPr>
              <w:t>9.3.</w:t>
            </w:r>
            <w:r w:rsidRPr="002C693A">
              <w:rPr>
                <w:rFonts w:ascii="Arial" w:eastAsia="Times New Roman" w:hAnsi="Arial" w:cs="Arial"/>
                <w:sz w:val="14"/>
                <w:szCs w:val="14"/>
                <w:lang w:val="kk-KZ" w:eastAsia="ru-RU"/>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2C693A" w:rsidRPr="00563ABC" w:rsidTr="00C10C77">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Рет</w:t>
                  </w:r>
                </w:p>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Міндетті экологиялық сақтандыру шарты күшіне енген кезден бастап ол мерзімінен бұрын тоқтатылған кезге дейін өткен мерзім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Сақтандырушы ұстап қалатын сақтандыру сыйлықақысының мөлшері (жылдық сақтандыру сыйлықақысының проценті есебімен)</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3</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20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1-айдан 2-айға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30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2-айдан 3-айға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40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3-айдан 4-айға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50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4-айдан 5-айғадейін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60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5-айдан 6-айға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70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lastRenderedPageBreak/>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6-айдан 7-айға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75</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7-айдан 8-айға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80</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8-айдан 9-айға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85</w:t>
                  </w:r>
                </w:p>
              </w:tc>
            </w:tr>
            <w:tr w:rsidR="002C693A" w:rsidRPr="002C693A"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9-айдан 10-айға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90</w:t>
                  </w:r>
                </w:p>
              </w:tc>
            </w:tr>
            <w:tr w:rsidR="002C693A" w:rsidRPr="00563ABC"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10-айдан 11-айға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95</w:t>
                  </w:r>
                </w:p>
              </w:tc>
            </w:tr>
            <w:tr w:rsidR="002C693A" w:rsidRPr="00563ABC" w:rsidTr="00C10C77">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C693A" w:rsidRP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r w:rsidRPr="002C693A">
                    <w:rPr>
                      <w:rFonts w:ascii="Arial" w:eastAsia="Times New Roman" w:hAnsi="Arial" w:cs="Arial"/>
                      <w:color w:val="000000"/>
                      <w:sz w:val="14"/>
                      <w:szCs w:val="14"/>
                      <w:lang w:val="ru-RU" w:eastAsia="ru-RU"/>
                    </w:rPr>
                    <w:t>100</w:t>
                  </w:r>
                </w:p>
              </w:tc>
            </w:tr>
          </w:tbl>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s>
              <w:spacing w:after="0" w:line="240" w:lineRule="auto"/>
              <w:rPr>
                <w:rFonts w:ascii="Arial" w:eastAsia="Times New Roman" w:hAnsi="Arial" w:cs="Arial"/>
                <w:b/>
                <w:sz w:val="14"/>
                <w:szCs w:val="14"/>
                <w:lang w:val="kk-KZ" w:eastAsia="ru-RU"/>
              </w:rPr>
            </w:pPr>
            <w:r w:rsidRPr="002C693A">
              <w:rPr>
                <w:rFonts w:ascii="Arial" w:eastAsia="Times New Roman" w:hAnsi="Arial" w:cs="Arial"/>
                <w:b/>
                <w:sz w:val="14"/>
                <w:szCs w:val="14"/>
                <w:lang w:val="kk-KZ" w:eastAsia="ru-RU"/>
              </w:rPr>
              <w:t xml:space="preserve">10. Дауларды шешу тәртібі </w:t>
            </w: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10.1.</w:t>
            </w:r>
            <w:r w:rsidRPr="002C693A">
              <w:rPr>
                <w:rFonts w:ascii="Arial" w:eastAsia="Times New Roman" w:hAnsi="Arial" w:cs="Arial"/>
                <w:sz w:val="14"/>
                <w:szCs w:val="14"/>
                <w:lang w:val="ru-RU" w:eastAsia="ru-RU"/>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s>
              <w:spacing w:after="0" w:line="240" w:lineRule="auto"/>
              <w:jc w:val="both"/>
              <w:rPr>
                <w:rFonts w:ascii="Arial" w:eastAsia="Times New Roman" w:hAnsi="Arial" w:cs="Arial"/>
                <w:b/>
                <w:iCs/>
                <w:color w:val="000000"/>
                <w:sz w:val="14"/>
                <w:szCs w:val="14"/>
                <w:lang w:val="ru-RU" w:eastAsia="ru-RU"/>
              </w:rPr>
            </w:pPr>
            <w:r w:rsidRPr="002C693A">
              <w:rPr>
                <w:rFonts w:ascii="Arial" w:eastAsia="Times New Roman" w:hAnsi="Arial" w:cs="Arial"/>
                <w:b/>
                <w:iCs/>
                <w:color w:val="000000"/>
                <w:sz w:val="14"/>
                <w:szCs w:val="14"/>
                <w:lang w:val="kk-KZ" w:eastAsia="ru-RU"/>
              </w:rPr>
              <w:t>11. Қ</w:t>
            </w:r>
            <w:r w:rsidRPr="002C693A">
              <w:rPr>
                <w:rFonts w:ascii="Arial" w:eastAsia="Times New Roman" w:hAnsi="Arial" w:cs="Arial"/>
                <w:b/>
                <w:iCs/>
                <w:color w:val="000000"/>
                <w:sz w:val="14"/>
                <w:szCs w:val="14"/>
                <w:lang w:val="ru-RU" w:eastAsia="ru-RU"/>
              </w:rPr>
              <w:t xml:space="preserve">осымша талаптар </w:t>
            </w:r>
          </w:p>
          <w:p w:rsidR="002C693A" w:rsidRPr="002C693A"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2C693A">
              <w:rPr>
                <w:rFonts w:ascii="Arial" w:eastAsia="Times New Roman" w:hAnsi="Arial" w:cs="Arial"/>
                <w:b/>
                <w:sz w:val="14"/>
                <w:szCs w:val="14"/>
                <w:lang w:val="ru-RU" w:eastAsia="ru-RU"/>
              </w:rPr>
              <w:t>11.1.</w:t>
            </w:r>
            <w:r w:rsidRPr="002C693A">
              <w:rPr>
                <w:rFonts w:ascii="Arial" w:eastAsia="Times New Roman" w:hAnsi="Arial" w:cs="Arial"/>
                <w:sz w:val="14"/>
                <w:szCs w:val="14"/>
                <w:lang w:val="ru-RU" w:eastAsia="ru-RU"/>
              </w:rPr>
              <w:t xml:space="preserve"> Қазақстан Республикасының міндетті экологиялық сақтандыру туралы заңнамасын бұзу Қазақстан Республикасының заңдарына сәйкес жауаптылыққа әкеп соғады.</w:t>
            </w: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tc>
        <w:tc>
          <w:tcPr>
            <w:tcW w:w="5245" w:type="dxa"/>
            <w:tcBorders>
              <w:top w:val="nil"/>
              <w:left w:val="nil"/>
              <w:bottom w:val="nil"/>
              <w:right w:val="nil"/>
            </w:tcBorders>
          </w:tcPr>
          <w:p w:rsidR="002C693A" w:rsidRPr="004F1578" w:rsidRDefault="002C693A" w:rsidP="002C693A">
            <w:pPr>
              <w:tabs>
                <w:tab w:val="num" w:pos="720"/>
              </w:tabs>
              <w:spacing w:after="0" w:line="240" w:lineRule="auto"/>
              <w:rPr>
                <w:rFonts w:ascii="Arial" w:eastAsia="Times New Roman" w:hAnsi="Arial" w:cs="Arial"/>
                <w:b/>
                <w:sz w:val="14"/>
                <w:szCs w:val="14"/>
                <w:lang w:val="ru-RU" w:eastAsia="ru-RU"/>
              </w:rPr>
            </w:pPr>
            <w:r w:rsidRPr="004F1578">
              <w:rPr>
                <w:rFonts w:ascii="Arial" w:eastAsia="Times New Roman" w:hAnsi="Arial" w:cs="Arial"/>
                <w:b/>
                <w:sz w:val="14"/>
                <w:szCs w:val="14"/>
                <w:lang w:val="kk-KZ" w:eastAsia="ru-RU"/>
              </w:rPr>
              <w:lastRenderedPageBreak/>
              <w:t>1. Общие положения</w:t>
            </w:r>
          </w:p>
          <w:p w:rsidR="002C693A" w:rsidRPr="00EF5ADB" w:rsidRDefault="002C693A" w:rsidP="00EF5ADB">
            <w:pPr>
              <w:pStyle w:val="a6"/>
              <w:numPr>
                <w:ilvl w:val="1"/>
                <w:numId w:val="31"/>
              </w:numPr>
              <w:tabs>
                <w:tab w:val="left" w:pos="34"/>
                <w:tab w:val="left" w:pos="207"/>
              </w:tabs>
              <w:ind w:right="-1"/>
              <w:jc w:val="both"/>
              <w:rPr>
                <w:rFonts w:ascii="Arial" w:hAnsi="Arial" w:cs="Arial"/>
                <w:sz w:val="14"/>
                <w:szCs w:val="14"/>
              </w:rPr>
            </w:pPr>
            <w:r w:rsidRPr="00EF5ADB">
              <w:rPr>
                <w:rFonts w:ascii="Arial" w:hAnsi="Arial" w:cs="Arial"/>
                <w:sz w:val="14"/>
                <w:szCs w:val="14"/>
              </w:rPr>
              <w:t xml:space="preserve">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w:t>
            </w:r>
            <w:r w:rsidRPr="00EF5ADB">
              <w:rPr>
                <w:rFonts w:ascii="Arial" w:hAnsi="Arial" w:cs="Arial"/>
                <w:sz w:val="14"/>
                <w:szCs w:val="14"/>
              </w:rPr>
              <w:lastRenderedPageBreak/>
              <w:t>полис является неотъемлемой частью настоящего Договора.</w:t>
            </w:r>
          </w:p>
          <w:p w:rsidR="002C693A" w:rsidRPr="004F1578" w:rsidRDefault="002C693A" w:rsidP="00EF5ADB">
            <w:pPr>
              <w:pStyle w:val="a6"/>
              <w:numPr>
                <w:ilvl w:val="1"/>
                <w:numId w:val="31"/>
              </w:numPr>
              <w:tabs>
                <w:tab w:val="left" w:pos="34"/>
                <w:tab w:val="left" w:pos="207"/>
              </w:tabs>
              <w:ind w:right="-1"/>
              <w:jc w:val="both"/>
              <w:rPr>
                <w:rFonts w:ascii="Arial" w:hAnsi="Arial" w:cs="Arial"/>
                <w:sz w:val="14"/>
                <w:szCs w:val="14"/>
              </w:rPr>
            </w:pPr>
            <w:r w:rsidRPr="004F1578">
              <w:rPr>
                <w:rFonts w:ascii="Arial" w:hAnsi="Arial" w:cs="Arial"/>
                <w:sz w:val="14"/>
                <w:szCs w:val="14"/>
              </w:rPr>
              <w:t>В настоящем Договоре используются следующие основные понятия:</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4F1578">
              <w:rPr>
                <w:rFonts w:ascii="Arial" w:eastAsia="Times New Roman" w:hAnsi="Arial" w:cs="Arial"/>
                <w:sz w:val="14"/>
                <w:szCs w:val="14"/>
                <w:lang w:val="ru-RU" w:eastAsia="ru-RU"/>
              </w:rPr>
              <w:t>, - обязанность физических и (или) юридических лиц, осуществляющих экологически опасные виды хозяйственной и иной деятельности, по устранению экологического ущерба, причиненного в результате аварии;</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экологически опасный вид хозяйственной и иной деятельности</w:t>
            </w:r>
            <w:r w:rsidRPr="004F1578">
              <w:rPr>
                <w:rFonts w:ascii="Arial" w:eastAsia="Times New Roman" w:hAnsi="Arial" w:cs="Arial"/>
                <w:sz w:val="14"/>
                <w:szCs w:val="14"/>
                <w:lang w:val="ru-RU" w:eastAsia="ru-RU"/>
              </w:rPr>
              <w:t xml:space="preserve"> - деятельность физических и (или) юридических лиц, в результате которой может быть причинен экологический ущерб в случае аварии;</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авария</w:t>
            </w:r>
            <w:r w:rsidRPr="004F1578">
              <w:rPr>
                <w:rFonts w:ascii="Arial" w:eastAsia="Times New Roman" w:hAnsi="Arial" w:cs="Arial"/>
                <w:sz w:val="14"/>
                <w:szCs w:val="14"/>
                <w:lang w:val="ru-RU" w:eastAsia="ru-RU"/>
              </w:rPr>
              <w:t xml:space="preserve"> - разрушение зданий, сооружений и (или) технических устройств, неконтролируемые взрыв и (или) выброс опасных (вредных) веществ;</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страхователь</w:t>
            </w:r>
            <w:r w:rsidRPr="004F1578">
              <w:rPr>
                <w:rFonts w:ascii="Arial" w:eastAsia="Times New Roman" w:hAnsi="Arial" w:cs="Arial"/>
                <w:sz w:val="14"/>
                <w:szCs w:val="14"/>
                <w:lang w:val="ru-RU" w:eastAsia="ru-RU"/>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застрахованный</w:t>
            </w:r>
            <w:r w:rsidRPr="004F1578">
              <w:rPr>
                <w:rFonts w:ascii="Arial" w:eastAsia="Times New Roman" w:hAnsi="Arial" w:cs="Arial"/>
                <w:sz w:val="14"/>
                <w:szCs w:val="14"/>
                <w:lang w:val="ru-RU" w:eastAsia="ru-RU"/>
              </w:rPr>
              <w:t xml:space="preserve"> - лицо, в отношении которого осуществляется обязательное экологическое страхование; </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выгодоприобретатель</w:t>
            </w:r>
            <w:r w:rsidRPr="004F1578">
              <w:rPr>
                <w:rFonts w:ascii="Arial" w:eastAsia="Times New Roman" w:hAnsi="Arial" w:cs="Arial"/>
                <w:sz w:val="14"/>
                <w:szCs w:val="14"/>
                <w:lang w:val="ru-RU" w:eastAsia="ru-RU"/>
              </w:rPr>
              <w:t xml:space="preserve"> - страхователь или иное лицо, обязанное устранить экологический ущерб, в том числе за счет страховой выплаты;</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третьи лица</w:t>
            </w:r>
            <w:r w:rsidRPr="004F1578">
              <w:rPr>
                <w:rFonts w:ascii="Arial" w:eastAsia="Times New Roman" w:hAnsi="Arial" w:cs="Arial"/>
                <w:sz w:val="14"/>
                <w:szCs w:val="14"/>
                <w:lang w:val="ru-RU" w:eastAsia="ru-RU"/>
              </w:rPr>
              <w:t xml:space="preserve"> - субъекты правоотношений, вовлеченные в процедуры, вытекающие из обязательного экологического страхования;</w:t>
            </w:r>
          </w:p>
          <w:p w:rsidR="002C693A" w:rsidRPr="004F1578" w:rsidRDefault="002C693A" w:rsidP="004641FB">
            <w:pPr>
              <w:numPr>
                <w:ilvl w:val="0"/>
                <w:numId w:val="17"/>
              </w:numPr>
              <w:tabs>
                <w:tab w:val="left" w:pos="344"/>
              </w:tabs>
              <w:spacing w:after="0" w:line="240" w:lineRule="auto"/>
              <w:ind w:right="-1"/>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уполномоченный орган</w:t>
            </w:r>
            <w:r w:rsidRPr="004F1578">
              <w:rPr>
                <w:rFonts w:ascii="Arial" w:eastAsia="Times New Roman" w:hAnsi="Arial" w:cs="Arial"/>
                <w:sz w:val="14"/>
                <w:szCs w:val="14"/>
                <w:lang w:val="ru-RU" w:eastAsia="ru-RU"/>
              </w:rPr>
              <w:t xml:space="preserve"> - центральный исполнительный орган в области охраны окружающей среды и его территориальные подразделения.</w:t>
            </w:r>
          </w:p>
          <w:p w:rsidR="002C693A" w:rsidRPr="004F1578" w:rsidRDefault="002C693A" w:rsidP="002C693A">
            <w:pPr>
              <w:tabs>
                <w:tab w:val="num" w:pos="0"/>
                <w:tab w:val="num" w:pos="318"/>
                <w:tab w:val="num" w:pos="180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kk-KZ" w:eastAsia="ru-RU"/>
              </w:rPr>
              <w:t>2. Страховой случай</w:t>
            </w:r>
          </w:p>
          <w:p w:rsidR="002C693A" w:rsidRPr="004F1578" w:rsidRDefault="002C693A" w:rsidP="00EF5ADB">
            <w:pPr>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 xml:space="preserve">2.1. </w:t>
            </w:r>
            <w:r w:rsidRPr="004F1578">
              <w:rPr>
                <w:rFonts w:ascii="Arial" w:eastAsia="Times New Roman" w:hAnsi="Arial" w:cs="Arial"/>
                <w:b/>
                <w:sz w:val="14"/>
                <w:szCs w:val="14"/>
                <w:lang w:val="ru-RU" w:eastAsia="ru-RU"/>
              </w:rPr>
              <w:t>Страховым случаем</w:t>
            </w:r>
            <w:r w:rsidRPr="004F1578">
              <w:rPr>
                <w:rFonts w:ascii="Arial" w:eastAsia="Times New Roman" w:hAnsi="Arial" w:cs="Arial"/>
                <w:sz w:val="14"/>
                <w:szCs w:val="14"/>
                <w:lang w:val="ru-RU" w:eastAsia="ru-RU"/>
              </w:rPr>
              <w:t xml:space="preserve"> признается факт наступления гражданско-правовой ответственности Страхователя по устранению (ремедиации) экологического ущерба, причиненного в результате аварии</w:t>
            </w:r>
            <w:r w:rsidRPr="004F1578">
              <w:rPr>
                <w:rFonts w:ascii="Arial" w:eastAsia="Times New Roman" w:hAnsi="Arial" w:cs="Arial"/>
                <w:sz w:val="14"/>
                <w:szCs w:val="14"/>
                <w:lang w:val="kk-KZ" w:eastAsia="ru-RU"/>
              </w:rPr>
              <w:t>.</w:t>
            </w:r>
          </w:p>
          <w:p w:rsidR="002C693A" w:rsidRPr="004F1578" w:rsidRDefault="002C693A" w:rsidP="002C693A">
            <w:pPr>
              <w:tabs>
                <w:tab w:val="num" w:pos="0"/>
                <w:tab w:val="num" w:pos="318"/>
                <w:tab w:val="left" w:pos="400"/>
                <w:tab w:val="num" w:pos="180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2.2.</w:t>
            </w:r>
            <w:r w:rsidRPr="004F1578">
              <w:rPr>
                <w:rFonts w:ascii="Arial" w:eastAsia="Times New Roman" w:hAnsi="Arial" w:cs="Arial"/>
                <w:sz w:val="14"/>
                <w:szCs w:val="14"/>
                <w:lang w:val="kk-KZ" w:eastAsia="ru-RU"/>
              </w:rPr>
              <w:t xml:space="preserve"> Доказывание наступления страхового случая, а также размеров причиненного им вреда лежит на Страхователе (выгодоприобретателе).</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kk-KZ" w:eastAsia="ru-RU"/>
              </w:rPr>
            </w:pPr>
          </w:p>
          <w:p w:rsidR="002C693A" w:rsidRPr="004F1578" w:rsidRDefault="002C693A" w:rsidP="002C693A">
            <w:pPr>
              <w:tabs>
                <w:tab w:val="num" w:pos="0"/>
                <w:tab w:val="num" w:pos="318"/>
                <w:tab w:val="num" w:pos="1800"/>
              </w:tabs>
              <w:spacing w:after="0" w:line="240" w:lineRule="auto"/>
              <w:jc w:val="both"/>
              <w:rPr>
                <w:rFonts w:ascii="Arial" w:eastAsia="Times New Roman" w:hAnsi="Arial" w:cs="Arial"/>
                <w:b/>
                <w:sz w:val="14"/>
                <w:szCs w:val="14"/>
                <w:lang w:val="kk-KZ" w:eastAsia="ru-RU"/>
              </w:rPr>
            </w:pPr>
            <w:r w:rsidRPr="004F1578">
              <w:rPr>
                <w:rFonts w:ascii="Arial" w:eastAsia="Times New Roman" w:hAnsi="Arial" w:cs="Arial"/>
                <w:b/>
                <w:sz w:val="14"/>
                <w:szCs w:val="14"/>
                <w:lang w:val="kk-KZ" w:eastAsia="ru-RU"/>
              </w:rPr>
              <w:t xml:space="preserve"> 3. Права и обязанности Сторон</w:t>
            </w:r>
          </w:p>
          <w:p w:rsidR="002C693A" w:rsidRPr="004F1578" w:rsidRDefault="002C693A" w:rsidP="002C693A">
            <w:pPr>
              <w:tabs>
                <w:tab w:val="num" w:pos="0"/>
                <w:tab w:val="num" w:pos="318"/>
                <w:tab w:val="num" w:pos="180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 xml:space="preserve"> 3.1. Страховщик вправе</w:t>
            </w:r>
            <w:r w:rsidRPr="004F1578">
              <w:rPr>
                <w:rFonts w:ascii="Arial" w:eastAsia="Times New Roman" w:hAnsi="Arial" w:cs="Arial"/>
                <w:sz w:val="14"/>
                <w:szCs w:val="14"/>
                <w:lang w:val="kk-KZ" w:eastAsia="ru-RU"/>
              </w:rPr>
              <w:t>:</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характер и масштаб экологического ущерба;</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 xml:space="preserve">получать от Страхователя </w:t>
            </w:r>
            <w:r w:rsidRPr="004F1578">
              <w:rPr>
                <w:rFonts w:ascii="Arial" w:eastAsia="Times New Roman" w:hAnsi="Arial" w:cs="Arial"/>
                <w:sz w:val="14"/>
                <w:szCs w:val="14"/>
                <w:lang w:val="ru-RU" w:eastAsia="ru-RU"/>
              </w:rPr>
              <w:t>и застрахованного</w:t>
            </w:r>
            <w:r w:rsidRPr="004F1578">
              <w:rPr>
                <w:rFonts w:ascii="Arial" w:eastAsia="Times New Roman" w:hAnsi="Arial" w:cs="Arial"/>
                <w:sz w:val="14"/>
                <w:szCs w:val="14"/>
                <w:lang w:val="kk-KZ" w:eastAsia="ru-RU"/>
              </w:rPr>
              <w:t xml:space="preserve"> полную и достоверную информацию, необходимую для оценки риска причинения экологического ущерба</w:t>
            </w:r>
            <w:r w:rsidRPr="004F1578" w:rsidDel="00C10354">
              <w:rPr>
                <w:rFonts w:ascii="Arial" w:eastAsia="Times New Roman" w:hAnsi="Arial" w:cs="Arial"/>
                <w:sz w:val="14"/>
                <w:szCs w:val="14"/>
                <w:lang w:val="kk-KZ" w:eastAsia="ru-RU"/>
              </w:rPr>
              <w:t xml:space="preserve"> </w:t>
            </w:r>
            <w:r w:rsidRPr="004F1578">
              <w:rPr>
                <w:rFonts w:ascii="Arial" w:eastAsia="Times New Roman" w:hAnsi="Arial" w:cs="Arial"/>
                <w:sz w:val="14"/>
                <w:szCs w:val="14"/>
                <w:lang w:val="kk-KZ" w:eastAsia="ru-RU"/>
              </w:rPr>
              <w:t>, о причинах, размерах и последствиях происшедшего страхового случая;</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производить оценку стоимости устранения (ремедиации) экологического ущерба для установления причин и иных обстоятельств наступления страхового случая</w:t>
            </w:r>
            <w:r w:rsidRPr="004F1578" w:rsidDel="000031E3">
              <w:rPr>
                <w:rFonts w:ascii="Arial" w:eastAsia="Times New Roman" w:hAnsi="Arial" w:cs="Arial"/>
                <w:sz w:val="14"/>
                <w:szCs w:val="14"/>
                <w:lang w:val="kk-KZ" w:eastAsia="ru-RU"/>
              </w:rPr>
              <w:t xml:space="preserve"> </w:t>
            </w:r>
            <w:r w:rsidRPr="004F1578">
              <w:rPr>
                <w:rFonts w:ascii="Arial" w:eastAsia="Times New Roman" w:hAnsi="Arial" w:cs="Arial"/>
                <w:sz w:val="14"/>
                <w:szCs w:val="14"/>
                <w:lang w:val="kk-KZ" w:eastAsia="ru-RU"/>
              </w:rPr>
              <w:t>;</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привлекать независимого эксперта для оценки масштаба экологического ущерба, причиненного в результате аварии, и определения размера страховой выплаты при наступлении страхового случая;</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4641FB" w:rsidRPr="004641FB" w:rsidRDefault="004641FB"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641FB">
              <w:rPr>
                <w:rFonts w:ascii="Arial" w:eastAsia="Times New Roman" w:hAnsi="Arial" w:cs="Arial"/>
                <w:sz w:val="14"/>
                <w:szCs w:val="14"/>
                <w:lang w:val="kk-KZ" w:eastAsia="ru-RU"/>
              </w:rPr>
              <w:t>предъявлять право обратного требования к лицу, ответственному за причинение вреда, в случаях, предусмотренных настоящим Договором;</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отказать в осуществлении страховой выплаты полностью или частично по основаниям, предусмотренным настоящим Договором;</w:t>
            </w:r>
          </w:p>
          <w:p w:rsidR="002C693A" w:rsidRPr="004F1578" w:rsidRDefault="002C693A" w:rsidP="0099006F">
            <w:pPr>
              <w:numPr>
                <w:ilvl w:val="0"/>
                <w:numId w:val="24"/>
              </w:numPr>
              <w:tabs>
                <w:tab w:val="left" w:pos="178"/>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требовать от Страхователя (Выгодоприобретателя) предоставления документов, сведений, необходимых Страховщику для надлежащей проверки клиента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и внутренних нормативных документов Страховщика;</w:t>
            </w:r>
          </w:p>
          <w:p w:rsidR="002C693A" w:rsidRPr="004F1578" w:rsidRDefault="002C693A" w:rsidP="0099006F">
            <w:pPr>
              <w:numPr>
                <w:ilvl w:val="0"/>
                <w:numId w:val="24"/>
              </w:numPr>
              <w:tabs>
                <w:tab w:val="left" w:pos="34"/>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sz w:val="14"/>
                <w:szCs w:val="14"/>
                <w:lang w:val="kk-KZ" w:eastAsia="ru-RU"/>
              </w:rPr>
              <w:t>прекратить деловые отношения со Страхователем в случае возникновения в процессе изучения операций, совершаемых клиентом, подозрений о том, что деловые отношения используются Страхователем в целях легализации (отмывания) доходов, полученных преступным путем, или финансирования терроризма.</w:t>
            </w:r>
          </w:p>
          <w:p w:rsidR="002C693A" w:rsidRPr="004F1578" w:rsidRDefault="002C693A" w:rsidP="002C693A">
            <w:pPr>
              <w:tabs>
                <w:tab w:val="num" w:pos="0"/>
                <w:tab w:val="num" w:pos="318"/>
                <w:tab w:val="num" w:pos="180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3.2. </w:t>
            </w:r>
            <w:r w:rsidRPr="004F1578">
              <w:rPr>
                <w:rFonts w:ascii="Arial" w:eastAsia="Times New Roman" w:hAnsi="Arial" w:cs="Arial"/>
                <w:b/>
                <w:sz w:val="14"/>
                <w:szCs w:val="14"/>
                <w:lang w:val="kk-KZ" w:eastAsia="ru-RU"/>
              </w:rPr>
              <w:t>Страховщик обязан</w:t>
            </w:r>
            <w:r w:rsidRPr="004F1578">
              <w:rPr>
                <w:rFonts w:ascii="Arial" w:eastAsia="Times New Roman" w:hAnsi="Arial" w:cs="Arial"/>
                <w:sz w:val="14"/>
                <w:szCs w:val="14"/>
                <w:lang w:val="ru-RU" w:eastAsia="ru-RU"/>
              </w:rPr>
              <w:t>:</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выдать заявителю справку с указанием полного перечня представленных документов и даты их принятия;</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после заключения настоящего Договора выдать Страхователю страховой полис;</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lastRenderedPageBreak/>
              <w:t>при получении сообщения о наступлении страхового случая незамедлительно зарегистрировать его;</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произвести по письменному заявлению страхователя или его представителя оценку стоимости устранения (ремедиации) экологического ущерба в результате аварии, составить страховой акт с указанием расчета размера страховой выплаты и представить его на ознакомление выгодоприобретателю;</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 случае непредставления Страхователем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при наступлении страхового случая произвести страховую выплату в порядке и сроки, которые установлены настоящим Договором;</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возместить Страхователю (выгодоприобретателю) расходы, понесенные им в целях предотвращения или уменьшения экологического ущерба, причиненного в результате аварии, при страховом случае;</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обеспечить тайну страхования;</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 случае утери страхового полиса на основании письменного заявления Страхователя выдать ему дубликат страхового полиса;</w:t>
            </w:r>
          </w:p>
          <w:p w:rsidR="002C693A" w:rsidRPr="004F1578" w:rsidRDefault="002C693A" w:rsidP="0099006F">
            <w:pPr>
              <w:numPr>
                <w:ilvl w:val="0"/>
                <w:numId w:val="25"/>
              </w:numPr>
              <w:tabs>
                <w:tab w:val="left" w:pos="-61"/>
                <w:tab w:val="left" w:pos="25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 случае принятия решения об отказе в страховой выплате направить Страхователю (Выгодоприобретателю) письменное обоснование причин отказа в течение десяти дней со дня принятия данного решения.</w:t>
            </w:r>
          </w:p>
          <w:p w:rsidR="00E21D99" w:rsidRDefault="00E21D99" w:rsidP="002C693A">
            <w:pPr>
              <w:tabs>
                <w:tab w:val="left" w:pos="-108"/>
                <w:tab w:val="num" w:pos="0"/>
                <w:tab w:val="left" w:pos="147"/>
                <w:tab w:val="num" w:pos="318"/>
                <w:tab w:val="num" w:pos="780"/>
              </w:tabs>
              <w:spacing w:after="0" w:line="240" w:lineRule="auto"/>
              <w:jc w:val="both"/>
              <w:rPr>
                <w:rFonts w:ascii="Arial" w:eastAsia="Times New Roman" w:hAnsi="Arial" w:cs="Arial"/>
                <w:b/>
                <w:sz w:val="14"/>
                <w:szCs w:val="14"/>
                <w:lang w:val="ru-RU" w:eastAsia="ru-RU"/>
              </w:rPr>
            </w:pPr>
          </w:p>
          <w:p w:rsidR="00E21D99" w:rsidRDefault="00E21D99" w:rsidP="002C693A">
            <w:pPr>
              <w:tabs>
                <w:tab w:val="left" w:pos="-108"/>
                <w:tab w:val="num" w:pos="0"/>
                <w:tab w:val="left" w:pos="147"/>
                <w:tab w:val="num" w:pos="318"/>
                <w:tab w:val="num" w:pos="780"/>
              </w:tabs>
              <w:spacing w:after="0" w:line="240" w:lineRule="auto"/>
              <w:jc w:val="both"/>
              <w:rPr>
                <w:rFonts w:ascii="Arial" w:eastAsia="Times New Roman" w:hAnsi="Arial" w:cs="Arial"/>
                <w:b/>
                <w:sz w:val="14"/>
                <w:szCs w:val="14"/>
                <w:lang w:val="ru-RU" w:eastAsia="ru-RU"/>
              </w:rPr>
            </w:pPr>
          </w:p>
          <w:p w:rsidR="00E21D99" w:rsidRDefault="00E21D99" w:rsidP="002C693A">
            <w:pPr>
              <w:tabs>
                <w:tab w:val="left" w:pos="-108"/>
                <w:tab w:val="num" w:pos="0"/>
                <w:tab w:val="left" w:pos="147"/>
                <w:tab w:val="num" w:pos="318"/>
                <w:tab w:val="num" w:pos="780"/>
              </w:tabs>
              <w:spacing w:after="0" w:line="240" w:lineRule="auto"/>
              <w:jc w:val="both"/>
              <w:rPr>
                <w:rFonts w:ascii="Arial" w:eastAsia="Times New Roman" w:hAnsi="Arial" w:cs="Arial"/>
                <w:b/>
                <w:sz w:val="14"/>
                <w:szCs w:val="14"/>
                <w:lang w:val="ru-RU" w:eastAsia="ru-RU"/>
              </w:rPr>
            </w:pPr>
          </w:p>
          <w:p w:rsidR="00E21D99" w:rsidRDefault="00E21D99" w:rsidP="002C693A">
            <w:pPr>
              <w:tabs>
                <w:tab w:val="left" w:pos="-108"/>
                <w:tab w:val="num" w:pos="0"/>
                <w:tab w:val="left" w:pos="147"/>
                <w:tab w:val="num" w:pos="318"/>
                <w:tab w:val="num" w:pos="780"/>
              </w:tabs>
              <w:spacing w:after="0" w:line="240" w:lineRule="auto"/>
              <w:jc w:val="both"/>
              <w:rPr>
                <w:rFonts w:ascii="Arial" w:eastAsia="Times New Roman" w:hAnsi="Arial" w:cs="Arial"/>
                <w:b/>
                <w:sz w:val="14"/>
                <w:szCs w:val="14"/>
                <w:lang w:val="ru-RU" w:eastAsia="ru-RU"/>
              </w:rPr>
            </w:pPr>
          </w:p>
          <w:p w:rsidR="002C693A" w:rsidRPr="004F1578" w:rsidRDefault="002C693A" w:rsidP="002C693A">
            <w:pPr>
              <w:tabs>
                <w:tab w:val="left" w:pos="-108"/>
                <w:tab w:val="num" w:pos="0"/>
                <w:tab w:val="left" w:pos="147"/>
                <w:tab w:val="num" w:pos="318"/>
                <w:tab w:val="num" w:pos="7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3.3.</w:t>
            </w:r>
            <w:r w:rsidRPr="004F1578">
              <w:rPr>
                <w:rFonts w:ascii="Arial" w:eastAsia="Times New Roman" w:hAnsi="Arial" w:cs="Arial"/>
                <w:sz w:val="14"/>
                <w:szCs w:val="14"/>
                <w:lang w:val="ru-RU" w:eastAsia="ru-RU"/>
              </w:rPr>
              <w:t xml:space="preserve"> </w:t>
            </w:r>
            <w:r w:rsidRPr="004F1578">
              <w:rPr>
                <w:rFonts w:ascii="Arial" w:eastAsia="Times New Roman" w:hAnsi="Arial" w:cs="Arial"/>
                <w:b/>
                <w:sz w:val="14"/>
                <w:szCs w:val="14"/>
                <w:lang w:val="kk-KZ" w:eastAsia="ru-RU"/>
              </w:rPr>
              <w:t>Страхователь вправе</w:t>
            </w:r>
            <w:r w:rsidRPr="004F1578">
              <w:rPr>
                <w:rFonts w:ascii="Arial" w:eastAsia="Times New Roman" w:hAnsi="Arial" w:cs="Arial"/>
                <w:sz w:val="14"/>
                <w:szCs w:val="14"/>
                <w:lang w:val="ru-RU" w:eastAsia="ru-RU"/>
              </w:rPr>
              <w:t>:</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требовать от Страховщика разъяснения условий обязательного экологического страхования, своих прав и обязанностей по договору страхования;</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получить дубликат страхового полиса в случае его утери;</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привлекать независимого эксперта для оценки стоимости устранения (ремедиации) экологического ущерба, причиненного в результате аварии</w:t>
            </w:r>
            <w:proofErr w:type="gramStart"/>
            <w:r w:rsidRPr="004F1578" w:rsidDel="005B1002">
              <w:rPr>
                <w:rFonts w:ascii="Arial" w:eastAsia="Times New Roman" w:hAnsi="Arial" w:cs="Arial"/>
                <w:sz w:val="14"/>
                <w:szCs w:val="14"/>
                <w:lang w:val="ru-RU" w:eastAsia="ru-RU"/>
              </w:rPr>
              <w:t xml:space="preserve"> </w:t>
            </w:r>
            <w:r w:rsidRPr="004F1578">
              <w:rPr>
                <w:rFonts w:ascii="Arial" w:eastAsia="Times New Roman" w:hAnsi="Arial" w:cs="Arial"/>
                <w:sz w:val="14"/>
                <w:szCs w:val="14"/>
                <w:lang w:val="ru-RU" w:eastAsia="ru-RU"/>
              </w:rPr>
              <w:t>;</w:t>
            </w:r>
            <w:proofErr w:type="gramEnd"/>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ознакомиться с результатами оценки стоимости устранения (ремедиации) экологического ущерба, причиненного</w:t>
            </w:r>
            <w:r w:rsidRPr="004F1578">
              <w:rPr>
                <w:rFonts w:ascii="Times New Roman" w:eastAsia="Times New Roman" w:hAnsi="Times New Roman" w:cs="Times New Roman"/>
                <w:sz w:val="20"/>
                <w:szCs w:val="20"/>
                <w:shd w:val="clear" w:color="auto" w:fill="FFFFFF"/>
                <w:lang w:val="ru-RU" w:eastAsia="ru-RU"/>
              </w:rPr>
              <w:t xml:space="preserve"> </w:t>
            </w:r>
            <w:r w:rsidRPr="004F1578">
              <w:rPr>
                <w:rFonts w:ascii="Arial" w:eastAsia="Times New Roman" w:hAnsi="Arial" w:cs="Arial"/>
                <w:sz w:val="14"/>
                <w:szCs w:val="14"/>
                <w:lang w:val="ru-RU" w:eastAsia="ru-RU"/>
              </w:rPr>
              <w:t>в результате аварии,</w:t>
            </w:r>
            <w:r w:rsidRPr="004F1578" w:rsidDel="009733D8">
              <w:rPr>
                <w:rFonts w:ascii="Arial" w:eastAsia="Times New Roman" w:hAnsi="Arial" w:cs="Arial"/>
                <w:sz w:val="14"/>
                <w:szCs w:val="14"/>
                <w:lang w:val="ru-RU" w:eastAsia="ru-RU"/>
              </w:rPr>
              <w:t xml:space="preserve"> </w:t>
            </w:r>
            <w:r w:rsidRPr="004F1578">
              <w:rPr>
                <w:rFonts w:ascii="Arial" w:eastAsia="Times New Roman" w:hAnsi="Arial" w:cs="Arial"/>
                <w:sz w:val="14"/>
                <w:szCs w:val="14"/>
                <w:lang w:val="ru-RU" w:eastAsia="ru-RU"/>
              </w:rPr>
              <w:t>и расчетами размера страховой выплаты, произведенными Страховщиком или независимым экспертом;</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досрочно прекратить договор обязательного экологического страхования;</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2C693A" w:rsidRPr="004F1578" w:rsidRDefault="002C693A" w:rsidP="0099006F">
            <w:pPr>
              <w:numPr>
                <w:ilvl w:val="0"/>
                <w:numId w:val="26"/>
              </w:numPr>
              <w:tabs>
                <w:tab w:val="left" w:pos="147"/>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получить страховую выплату в случаях, предусмотренных Законом;</w:t>
            </w:r>
          </w:p>
          <w:p w:rsidR="00E21D99" w:rsidRDefault="00E21D99" w:rsidP="002C693A">
            <w:pPr>
              <w:tabs>
                <w:tab w:val="num" w:pos="0"/>
                <w:tab w:val="left" w:pos="254"/>
                <w:tab w:val="num" w:pos="318"/>
                <w:tab w:val="num" w:pos="1800"/>
              </w:tabs>
              <w:spacing w:after="0" w:line="240" w:lineRule="auto"/>
              <w:jc w:val="both"/>
              <w:rPr>
                <w:rFonts w:ascii="Arial" w:eastAsia="Times New Roman" w:hAnsi="Arial" w:cs="Arial"/>
                <w:b/>
                <w:sz w:val="14"/>
                <w:szCs w:val="14"/>
                <w:lang w:val="ru-RU" w:eastAsia="ru-RU"/>
              </w:rPr>
            </w:pPr>
          </w:p>
          <w:p w:rsidR="00E21D99" w:rsidRDefault="00E21D99" w:rsidP="002C693A">
            <w:pPr>
              <w:tabs>
                <w:tab w:val="num" w:pos="0"/>
                <w:tab w:val="left" w:pos="254"/>
                <w:tab w:val="num" w:pos="318"/>
                <w:tab w:val="num" w:pos="1800"/>
              </w:tabs>
              <w:spacing w:after="0" w:line="240" w:lineRule="auto"/>
              <w:jc w:val="both"/>
              <w:rPr>
                <w:rFonts w:ascii="Arial" w:eastAsia="Times New Roman" w:hAnsi="Arial" w:cs="Arial"/>
                <w:b/>
                <w:sz w:val="14"/>
                <w:szCs w:val="14"/>
                <w:lang w:val="ru-RU" w:eastAsia="ru-RU"/>
              </w:rPr>
            </w:pPr>
          </w:p>
          <w:p w:rsidR="002C693A" w:rsidRPr="004F1578" w:rsidRDefault="002C693A" w:rsidP="002C693A">
            <w:pPr>
              <w:tabs>
                <w:tab w:val="num" w:pos="0"/>
                <w:tab w:val="left" w:pos="254"/>
                <w:tab w:val="num" w:pos="318"/>
                <w:tab w:val="num" w:pos="180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3.4. </w:t>
            </w:r>
            <w:r w:rsidRPr="004F1578">
              <w:rPr>
                <w:rFonts w:ascii="Arial" w:eastAsia="Times New Roman" w:hAnsi="Arial" w:cs="Arial"/>
                <w:b/>
                <w:sz w:val="14"/>
                <w:szCs w:val="14"/>
                <w:lang w:val="kk-KZ" w:eastAsia="ru-RU"/>
              </w:rPr>
              <w:t>Страхователь обязан</w:t>
            </w:r>
            <w:r w:rsidRPr="004F1578">
              <w:rPr>
                <w:rFonts w:ascii="Arial" w:eastAsia="Times New Roman" w:hAnsi="Arial" w:cs="Arial"/>
                <w:sz w:val="14"/>
                <w:szCs w:val="14"/>
                <w:lang w:val="ru-RU" w:eastAsia="ru-RU"/>
              </w:rPr>
              <w:t xml:space="preserve">: </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 xml:space="preserve"> уплачивать страховые премии в размере, порядке и сроки, которые установлены настоящим Договором;</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информировать Страховщика о состоянии страхового риска;</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при аварии принять разумные и доступные в сложившихся обстоятельствах меры, чтобы предотвратить или уменьшить возможный экологический ущерб;</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аварии, повлекшей причинение экологического ущерба, и о пострадавших лицах; </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 xml:space="preserve"> обеспечить переход к Страховщику права обратного требования к лицу, ответственному за наступление страхового случая;</w:t>
            </w:r>
          </w:p>
          <w:p w:rsidR="002C693A" w:rsidRPr="004F1578" w:rsidRDefault="002C693A" w:rsidP="0099006F">
            <w:pPr>
              <w:numPr>
                <w:ilvl w:val="0"/>
                <w:numId w:val="27"/>
              </w:numPr>
              <w:tabs>
                <w:tab w:val="left" w:pos="83"/>
                <w:tab w:val="left" w:pos="254"/>
                <w:tab w:val="left" w:pos="709"/>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предоставить документы, сведения, необходимые Страховщику для надлежащей проверки Страхователя (Выгодоприобретателя)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и внутренних нормативных документов Страховщика, в том числе для осуществления страховой выплаты.</w:t>
            </w:r>
          </w:p>
          <w:p w:rsidR="00E21D99" w:rsidRDefault="00E21D99" w:rsidP="002C693A">
            <w:pPr>
              <w:tabs>
                <w:tab w:val="num" w:pos="0"/>
                <w:tab w:val="num" w:pos="318"/>
                <w:tab w:val="num" w:pos="1800"/>
              </w:tabs>
              <w:spacing w:after="0" w:line="240" w:lineRule="auto"/>
              <w:jc w:val="both"/>
              <w:rPr>
                <w:rFonts w:ascii="Arial" w:eastAsia="Times New Roman" w:hAnsi="Arial" w:cs="Arial"/>
                <w:b/>
                <w:sz w:val="14"/>
                <w:szCs w:val="14"/>
                <w:lang w:val="ru-RU" w:eastAsia="ru-RU"/>
              </w:rPr>
            </w:pPr>
          </w:p>
          <w:p w:rsidR="00E21D99" w:rsidRDefault="00E21D99" w:rsidP="002C693A">
            <w:pPr>
              <w:tabs>
                <w:tab w:val="num" w:pos="0"/>
                <w:tab w:val="num" w:pos="318"/>
                <w:tab w:val="num" w:pos="1800"/>
              </w:tabs>
              <w:spacing w:after="0" w:line="240" w:lineRule="auto"/>
              <w:jc w:val="both"/>
              <w:rPr>
                <w:rFonts w:ascii="Arial" w:eastAsia="Times New Roman" w:hAnsi="Arial" w:cs="Arial"/>
                <w:b/>
                <w:sz w:val="14"/>
                <w:szCs w:val="14"/>
                <w:lang w:val="ru-RU" w:eastAsia="ru-RU"/>
              </w:rPr>
            </w:pPr>
          </w:p>
          <w:p w:rsidR="00E21D99" w:rsidRDefault="00E21D99" w:rsidP="002C693A">
            <w:pPr>
              <w:tabs>
                <w:tab w:val="num" w:pos="0"/>
                <w:tab w:val="num" w:pos="318"/>
                <w:tab w:val="num" w:pos="1800"/>
              </w:tabs>
              <w:spacing w:after="0" w:line="240" w:lineRule="auto"/>
              <w:jc w:val="both"/>
              <w:rPr>
                <w:rFonts w:ascii="Arial" w:eastAsia="Times New Roman" w:hAnsi="Arial" w:cs="Arial"/>
                <w:b/>
                <w:sz w:val="14"/>
                <w:szCs w:val="14"/>
                <w:lang w:val="ru-RU" w:eastAsia="ru-RU"/>
              </w:rPr>
            </w:pPr>
          </w:p>
          <w:p w:rsidR="002C693A" w:rsidRPr="004F1578" w:rsidRDefault="002C693A" w:rsidP="002C693A">
            <w:pPr>
              <w:tabs>
                <w:tab w:val="num" w:pos="0"/>
                <w:tab w:val="num" w:pos="318"/>
                <w:tab w:val="num" w:pos="180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3.5. В</w:t>
            </w:r>
            <w:r w:rsidRPr="004F1578">
              <w:rPr>
                <w:rFonts w:ascii="Arial" w:eastAsia="Times New Roman" w:hAnsi="Arial" w:cs="Arial"/>
                <w:b/>
                <w:sz w:val="14"/>
                <w:szCs w:val="14"/>
                <w:lang w:val="kk-KZ" w:eastAsia="ru-RU"/>
              </w:rPr>
              <w:t>ыгодоприобретатель</w:t>
            </w:r>
            <w:r w:rsidRPr="004F1578" w:rsidDel="00EA1DFB">
              <w:rPr>
                <w:rFonts w:ascii="Arial" w:eastAsia="Times New Roman" w:hAnsi="Arial" w:cs="Arial"/>
                <w:b/>
                <w:sz w:val="14"/>
                <w:szCs w:val="14"/>
                <w:lang w:val="kk-KZ" w:eastAsia="ru-RU"/>
              </w:rPr>
              <w:t xml:space="preserve"> </w:t>
            </w:r>
            <w:r w:rsidRPr="004F1578">
              <w:rPr>
                <w:rFonts w:ascii="Arial" w:eastAsia="Times New Roman" w:hAnsi="Arial" w:cs="Arial"/>
                <w:b/>
                <w:sz w:val="14"/>
                <w:szCs w:val="14"/>
                <w:lang w:val="kk-KZ" w:eastAsia="ru-RU"/>
              </w:rPr>
              <w:t>вправе</w:t>
            </w:r>
            <w:r w:rsidRPr="004F1578">
              <w:rPr>
                <w:rFonts w:ascii="Arial" w:eastAsia="Times New Roman" w:hAnsi="Arial" w:cs="Arial"/>
                <w:sz w:val="14"/>
                <w:szCs w:val="14"/>
                <w:lang w:val="ru-RU" w:eastAsia="ru-RU"/>
              </w:rPr>
              <w:t>:</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произвести сбор документов, необходимых для осуществления страховой выплаты, и представить их Страховщику;</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привлекать независимого эксперта для оценки размера экологического ущерба, причиненного в результате аварии;</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 xml:space="preserve">ознакомиться с результатами оценки стоимости устранения </w:t>
            </w:r>
            <w:r w:rsidRPr="004F1578">
              <w:rPr>
                <w:rFonts w:ascii="Arial" w:eastAsia="Times New Roman" w:hAnsi="Arial" w:cs="Arial"/>
                <w:sz w:val="14"/>
                <w:szCs w:val="14"/>
                <w:lang w:val="ru-RU" w:eastAsia="ru-RU"/>
              </w:rPr>
              <w:lastRenderedPageBreak/>
              <w:t>(ремедиации) экологического ущерба, причиненного в результате аварии, и расчетами размера страховой выплаты, произведенными страховщиком или независимым экспертом;</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получить страховую выплату в порядке и сроки, которые установлены настоящим Договором;</w:t>
            </w:r>
          </w:p>
          <w:p w:rsidR="002C693A" w:rsidRPr="004F1578" w:rsidRDefault="002C693A" w:rsidP="0099006F">
            <w:pPr>
              <w:numPr>
                <w:ilvl w:val="0"/>
                <w:numId w:val="28"/>
              </w:numPr>
              <w:tabs>
                <w:tab w:val="left" w:pos="76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left" w:pos="-202"/>
                <w:tab w:val="num" w:pos="0"/>
                <w:tab w:val="num" w:pos="318"/>
                <w:tab w:val="num" w:pos="1800"/>
              </w:tabs>
              <w:spacing w:after="0" w:line="240" w:lineRule="auto"/>
              <w:rPr>
                <w:rFonts w:ascii="Arial" w:eastAsia="Times New Roman" w:hAnsi="Arial" w:cs="Arial"/>
                <w:b/>
                <w:sz w:val="14"/>
                <w:szCs w:val="14"/>
                <w:lang w:val="kk-KZ" w:eastAsia="ru-RU"/>
              </w:rPr>
            </w:pPr>
            <w:r w:rsidRPr="004F1578">
              <w:rPr>
                <w:rFonts w:ascii="Arial" w:eastAsia="Times New Roman" w:hAnsi="Arial" w:cs="Arial"/>
                <w:b/>
                <w:sz w:val="14"/>
                <w:szCs w:val="14"/>
                <w:lang w:val="ru-RU" w:eastAsia="ru-RU"/>
              </w:rPr>
              <w:t xml:space="preserve">4. </w:t>
            </w:r>
            <w:r w:rsidRPr="004F1578">
              <w:rPr>
                <w:rFonts w:ascii="Arial" w:eastAsia="Times New Roman" w:hAnsi="Arial" w:cs="Arial"/>
                <w:b/>
                <w:sz w:val="14"/>
                <w:szCs w:val="14"/>
                <w:lang w:val="kk-KZ" w:eastAsia="ru-RU"/>
              </w:rPr>
              <w:t>Документы, необходимые для осуществления страховой выплаты</w:t>
            </w:r>
          </w:p>
          <w:p w:rsidR="002C693A" w:rsidRPr="004F1578" w:rsidRDefault="002C693A" w:rsidP="002C693A">
            <w:pPr>
              <w:tabs>
                <w:tab w:val="left" w:pos="-202"/>
                <w:tab w:val="num" w:pos="0"/>
                <w:tab w:val="num" w:pos="318"/>
                <w:tab w:val="num" w:pos="1800"/>
              </w:tabs>
              <w:spacing w:after="0" w:line="240" w:lineRule="auto"/>
              <w:jc w:val="both"/>
              <w:rPr>
                <w:rFonts w:ascii="Arial" w:eastAsia="Times New Roman" w:hAnsi="Arial" w:cs="Arial"/>
                <w:sz w:val="14"/>
                <w:szCs w:val="14"/>
                <w:lang w:val="kk-KZ" w:eastAsia="ru-RU"/>
              </w:rPr>
            </w:pPr>
            <w:r w:rsidRPr="004F1578">
              <w:rPr>
                <w:rFonts w:ascii="Arial" w:eastAsia="Times New Roman" w:hAnsi="Arial" w:cs="Arial"/>
                <w:b/>
                <w:sz w:val="14"/>
                <w:szCs w:val="14"/>
                <w:lang w:val="kk-KZ" w:eastAsia="ru-RU"/>
              </w:rPr>
              <w:t>4.1.</w:t>
            </w:r>
            <w:r w:rsidRPr="004F1578">
              <w:rPr>
                <w:rFonts w:ascii="Arial" w:eastAsia="Times New Roman" w:hAnsi="Arial" w:cs="Arial"/>
                <w:sz w:val="14"/>
                <w:szCs w:val="14"/>
                <w:lang w:val="kk-KZ" w:eastAsia="ru-RU"/>
              </w:rPr>
              <w:t xml:space="preserve"> Для принятия Страховщиком решения о страховой выплате Страхователь или потерпевший (выгодоприобретатель) предоставляют Страховщику следующие документы:</w:t>
            </w:r>
          </w:p>
          <w:p w:rsidR="002C693A" w:rsidRPr="004F1578" w:rsidRDefault="002C693A" w:rsidP="0099006F">
            <w:pPr>
              <w:numPr>
                <w:ilvl w:val="0"/>
                <w:numId w:val="29"/>
              </w:numPr>
              <w:tabs>
                <w:tab w:val="left" w:pos="22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заявление о наступлении страхового случая;</w:t>
            </w:r>
          </w:p>
          <w:p w:rsidR="002C693A" w:rsidRPr="004F1578" w:rsidRDefault="002C693A" w:rsidP="0099006F">
            <w:pPr>
              <w:numPr>
                <w:ilvl w:val="0"/>
                <w:numId w:val="29"/>
              </w:numPr>
              <w:tabs>
                <w:tab w:val="left" w:pos="22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страховой полис (его дубликат);</w:t>
            </w:r>
          </w:p>
          <w:p w:rsidR="002C693A" w:rsidRPr="004F1578" w:rsidRDefault="002C693A" w:rsidP="0099006F">
            <w:pPr>
              <w:numPr>
                <w:ilvl w:val="0"/>
                <w:numId w:val="29"/>
              </w:numPr>
              <w:tabs>
                <w:tab w:val="left" w:pos="22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копия программы ремедиации, утвержденной в соответствии с экологическим законодательством Республики Казахстан;</w:t>
            </w:r>
          </w:p>
          <w:p w:rsidR="002C693A" w:rsidRPr="004F1578" w:rsidRDefault="002C693A" w:rsidP="0099006F">
            <w:pPr>
              <w:numPr>
                <w:ilvl w:val="0"/>
                <w:numId w:val="29"/>
              </w:numPr>
              <w:tabs>
                <w:tab w:val="left" w:pos="22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документы, подтверждающие расходы, понесенные Страхователем в целях предотвращения или уменьшения экологического ущерба</w:t>
            </w:r>
            <w:r w:rsidRPr="004F1578">
              <w:rPr>
                <w:rFonts w:ascii="Times New Roman" w:eastAsia="Times New Roman" w:hAnsi="Times New Roman" w:cs="Times New Roman"/>
                <w:sz w:val="20"/>
                <w:szCs w:val="20"/>
                <w:shd w:val="clear" w:color="auto" w:fill="FFFFFF"/>
                <w:lang w:val="ru-RU" w:eastAsia="ru-RU"/>
              </w:rPr>
              <w:t xml:space="preserve"> </w:t>
            </w:r>
            <w:r w:rsidRPr="004F1578">
              <w:rPr>
                <w:rFonts w:ascii="Arial" w:eastAsia="Times New Roman" w:hAnsi="Arial" w:cs="Arial"/>
                <w:sz w:val="14"/>
                <w:szCs w:val="14"/>
                <w:lang w:val="ru-RU" w:eastAsia="ru-RU"/>
              </w:rPr>
              <w:t>при наступлении страхового случая, - при их наличии;</w:t>
            </w:r>
          </w:p>
          <w:p w:rsidR="002C693A" w:rsidRPr="004F1578" w:rsidRDefault="002C693A" w:rsidP="0099006F">
            <w:pPr>
              <w:numPr>
                <w:ilvl w:val="0"/>
                <w:numId w:val="29"/>
              </w:numPr>
              <w:tabs>
                <w:tab w:val="left" w:pos="224"/>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в отдельных случаях - решение суда, признавшего Страхователя ответственным в наступлении страхового случая.</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4.2.</w:t>
            </w:r>
            <w:r w:rsidRPr="004F1578">
              <w:rPr>
                <w:rFonts w:ascii="Arial" w:eastAsia="Times New Roman" w:hAnsi="Arial" w:cs="Arial"/>
                <w:sz w:val="14"/>
                <w:szCs w:val="14"/>
                <w:lang w:val="ru-RU" w:eastAsia="ru-RU"/>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r w:rsidRPr="004F1578">
              <w:rPr>
                <w:rFonts w:ascii="Arial" w:eastAsia="Times New Roman" w:hAnsi="Arial" w:cs="Arial"/>
                <w:b/>
                <w:sz w:val="14"/>
                <w:szCs w:val="14"/>
                <w:lang w:val="kk-KZ" w:eastAsia="ru-RU"/>
              </w:rPr>
              <w:t>5</w:t>
            </w:r>
            <w:r w:rsidRPr="004F1578">
              <w:rPr>
                <w:rFonts w:ascii="Arial" w:eastAsia="Times New Roman" w:hAnsi="Arial" w:cs="Arial"/>
                <w:b/>
                <w:sz w:val="14"/>
                <w:szCs w:val="14"/>
                <w:lang w:val="ru-RU" w:eastAsia="ru-RU"/>
              </w:rPr>
              <w:t xml:space="preserve">. </w:t>
            </w:r>
            <w:r w:rsidRPr="004F1578">
              <w:rPr>
                <w:rFonts w:ascii="Arial" w:eastAsia="Times New Roman" w:hAnsi="Arial" w:cs="Arial"/>
                <w:b/>
                <w:sz w:val="14"/>
                <w:szCs w:val="14"/>
                <w:lang w:val="kk-KZ" w:eastAsia="ru-RU"/>
              </w:rPr>
              <w:t>Порядок и условия осуществления страховой выплаты</w:t>
            </w: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ru-RU" w:eastAsia="ru-RU"/>
              </w:rPr>
            </w:pPr>
            <w:r w:rsidRPr="004F1578">
              <w:rPr>
                <w:rFonts w:ascii="Arial" w:eastAsia="Times New Roman" w:hAnsi="Arial" w:cs="Arial"/>
                <w:b/>
                <w:sz w:val="14"/>
                <w:szCs w:val="14"/>
                <w:lang w:val="ru-RU" w:eastAsia="ru-RU"/>
              </w:rPr>
              <w:t>5.1.</w:t>
            </w:r>
            <w:r w:rsidRPr="004F1578">
              <w:rPr>
                <w:rFonts w:ascii="Arial" w:eastAsia="Times New Roman" w:hAnsi="Arial" w:cs="Arial"/>
                <w:sz w:val="14"/>
                <w:szCs w:val="14"/>
                <w:lang w:val="ru-RU" w:eastAsia="ru-RU"/>
              </w:rPr>
              <w:t xml:space="preserve"> </w:t>
            </w:r>
            <w:r w:rsidRPr="004F1578">
              <w:rPr>
                <w:rFonts w:ascii="Arial" w:eastAsia="Times New Roman" w:hAnsi="Arial" w:cs="Arial"/>
                <w:b/>
                <w:sz w:val="14"/>
                <w:szCs w:val="14"/>
                <w:lang w:val="ru-RU" w:eastAsia="ru-RU"/>
              </w:rPr>
              <w:t>Размер страховой выплаты и порядок определения размера вреда</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5.1.1. Страховая выплата не может превышать стоимость устранения (ремедиации) экологического ущерба, причиненного в результате аварии.</w:t>
            </w: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kk-KZ" w:eastAsia="ru-RU"/>
              </w:rPr>
            </w:pPr>
            <w:r w:rsidRPr="004F1578">
              <w:rPr>
                <w:rFonts w:ascii="Arial" w:eastAsia="Times New Roman" w:hAnsi="Arial" w:cs="Arial"/>
                <w:b/>
                <w:sz w:val="14"/>
                <w:szCs w:val="14"/>
                <w:lang w:val="ru-RU" w:eastAsia="ru-RU"/>
              </w:rPr>
              <w:t xml:space="preserve">5.2. </w:t>
            </w:r>
            <w:r w:rsidRPr="004F1578">
              <w:rPr>
                <w:rFonts w:ascii="Arial" w:eastAsia="Times New Roman" w:hAnsi="Arial" w:cs="Arial"/>
                <w:b/>
                <w:sz w:val="14"/>
                <w:szCs w:val="14"/>
                <w:lang w:val="kk-KZ" w:eastAsia="ru-RU"/>
              </w:rPr>
              <w:t>Выгодоприобретатель</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5.2.1. Выгодоприобретателем является страхователь или иное лицо, обязанное устранить экологический ущерб, в том числе за счет страховой выплаты.</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5.2.2. По письменному заявлению страхователя (выгодоприобретателя) или нотариально удостоверенной доверенности страховая выплата может быть осуществлена непосредственно лицу, выполнившему (выполняющему) работы и оказавшему (оказывающему) услуги по устранению экологического ущерба, причиненного в результате аварии.</w:t>
            </w: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ru-RU" w:eastAsia="ru-RU"/>
              </w:rPr>
            </w:pPr>
            <w:r w:rsidRPr="004F1578">
              <w:rPr>
                <w:rFonts w:ascii="Arial" w:eastAsia="Times New Roman" w:hAnsi="Arial" w:cs="Arial"/>
                <w:b/>
                <w:sz w:val="14"/>
                <w:szCs w:val="14"/>
                <w:lang w:val="ru-RU" w:eastAsia="ru-RU"/>
              </w:rPr>
              <w:t>5.3. Порядок осуществления страховой выплаты</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5.3.2.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5.3.5.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p>
          <w:p w:rsidR="002C693A" w:rsidRPr="004F1578" w:rsidRDefault="002C693A" w:rsidP="002C693A">
            <w:pPr>
              <w:tabs>
                <w:tab w:val="left" w:pos="205"/>
                <w:tab w:val="left" w:pos="400"/>
                <w:tab w:val="num" w:pos="720"/>
                <w:tab w:val="num" w:pos="7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kk-KZ" w:eastAsia="ru-RU"/>
              </w:rPr>
              <w:t>6. Право обратного требования к лицу, причинившему вред</w:t>
            </w:r>
          </w:p>
          <w:p w:rsidR="002C693A" w:rsidRPr="004F1578" w:rsidRDefault="002C693A" w:rsidP="002C693A">
            <w:pPr>
              <w:tabs>
                <w:tab w:val="left" w:pos="205"/>
                <w:tab w:val="left" w:pos="400"/>
                <w:tab w:val="num" w:pos="7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6.1. </w:t>
            </w:r>
            <w:r w:rsidRPr="004F1578">
              <w:rPr>
                <w:rFonts w:ascii="Arial" w:eastAsia="Times New Roman" w:hAnsi="Arial" w:cs="Arial"/>
                <w:sz w:val="14"/>
                <w:szCs w:val="14"/>
                <w:lang w:val="ru-RU" w:eastAsia="ru-RU"/>
              </w:rPr>
              <w:t xml:space="preserve">Страховщик, осуществивший страховую выплату, имеет право обратного требования к Страхователю (Застрахованному) в пределах уплаченной суммы в следующих случаях: </w:t>
            </w:r>
          </w:p>
          <w:p w:rsidR="002C693A" w:rsidRPr="0099006F" w:rsidRDefault="002C693A" w:rsidP="0099006F">
            <w:pPr>
              <w:pStyle w:val="a6"/>
              <w:numPr>
                <w:ilvl w:val="1"/>
                <w:numId w:val="29"/>
              </w:numPr>
              <w:tabs>
                <w:tab w:val="left" w:pos="65"/>
                <w:tab w:val="left" w:pos="205"/>
                <w:tab w:val="left" w:pos="491"/>
              </w:tabs>
              <w:ind w:left="207" w:firstLine="0"/>
              <w:jc w:val="both"/>
              <w:rPr>
                <w:rFonts w:ascii="Arial" w:hAnsi="Arial" w:cs="Arial"/>
                <w:sz w:val="14"/>
                <w:szCs w:val="14"/>
              </w:rPr>
            </w:pPr>
            <w:r w:rsidRPr="0099006F">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2C693A" w:rsidRPr="004F1578" w:rsidRDefault="002C693A" w:rsidP="0099006F">
            <w:pPr>
              <w:pStyle w:val="a6"/>
              <w:numPr>
                <w:ilvl w:val="1"/>
                <w:numId w:val="29"/>
              </w:numPr>
              <w:tabs>
                <w:tab w:val="left" w:pos="65"/>
                <w:tab w:val="left" w:pos="205"/>
                <w:tab w:val="left" w:pos="491"/>
              </w:tabs>
              <w:ind w:left="207" w:firstLine="0"/>
              <w:jc w:val="both"/>
              <w:rPr>
                <w:rFonts w:ascii="Arial" w:hAnsi="Arial" w:cs="Arial"/>
                <w:sz w:val="14"/>
                <w:szCs w:val="14"/>
              </w:rPr>
            </w:pPr>
            <w:r w:rsidRPr="004F1578">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2C693A" w:rsidRPr="004F1578" w:rsidRDefault="002C693A" w:rsidP="0099006F">
            <w:pPr>
              <w:pStyle w:val="a6"/>
              <w:numPr>
                <w:ilvl w:val="1"/>
                <w:numId w:val="29"/>
              </w:numPr>
              <w:tabs>
                <w:tab w:val="left" w:pos="65"/>
                <w:tab w:val="left" w:pos="205"/>
                <w:tab w:val="left" w:pos="491"/>
              </w:tabs>
              <w:ind w:left="207" w:firstLine="0"/>
              <w:jc w:val="both"/>
              <w:rPr>
                <w:rFonts w:ascii="Arial" w:hAnsi="Arial" w:cs="Arial"/>
                <w:sz w:val="14"/>
                <w:szCs w:val="14"/>
              </w:rPr>
            </w:pPr>
            <w:r w:rsidRPr="004F1578">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2C693A" w:rsidRPr="004F1578" w:rsidRDefault="002C693A" w:rsidP="002C693A">
            <w:pPr>
              <w:tabs>
                <w:tab w:val="left" w:pos="205"/>
                <w:tab w:val="left" w:pos="400"/>
                <w:tab w:val="num" w:pos="7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6.2.</w:t>
            </w:r>
            <w:r w:rsidRPr="004F1578">
              <w:rPr>
                <w:rFonts w:ascii="Arial" w:eastAsia="Times New Roman" w:hAnsi="Arial" w:cs="Arial"/>
                <w:sz w:val="14"/>
                <w:szCs w:val="14"/>
                <w:lang w:val="ru-RU" w:eastAsia="ru-RU"/>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экологический ущерб, стоимость устранения которого выплачивается страховщиком в соответствии с договором обязательного экологического страхования.</w:t>
            </w:r>
          </w:p>
          <w:p w:rsid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F728F5" w:rsidRPr="004F1578" w:rsidRDefault="00F728F5"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left" w:pos="205"/>
                <w:tab w:val="num" w:pos="720"/>
                <w:tab w:val="num" w:pos="7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kk-KZ" w:eastAsia="ru-RU"/>
              </w:rPr>
              <w:t>7. Отказ в страховой выплате</w:t>
            </w:r>
          </w:p>
          <w:p w:rsidR="002C693A" w:rsidRPr="004F1578" w:rsidRDefault="002C693A" w:rsidP="00EF5ADB">
            <w:pPr>
              <w:tabs>
                <w:tab w:val="left" w:pos="205"/>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7.1.</w:t>
            </w:r>
            <w:r w:rsidRPr="004F1578">
              <w:rPr>
                <w:rFonts w:ascii="Arial" w:eastAsia="Times New Roman" w:hAnsi="Arial" w:cs="Arial"/>
                <w:sz w:val="14"/>
                <w:szCs w:val="14"/>
                <w:lang w:val="ru-RU" w:eastAsia="ru-RU"/>
              </w:rPr>
              <w:t xml:space="preserve"> Страховщик освобождается от осуществления страховой выплаты, если страховой случай произошел вследствие:</w:t>
            </w:r>
          </w:p>
          <w:p w:rsidR="002C693A" w:rsidRPr="004F1578" w:rsidRDefault="002C693A" w:rsidP="00EF5ADB">
            <w:pPr>
              <w:numPr>
                <w:ilvl w:val="0"/>
                <w:numId w:val="30"/>
              </w:numPr>
              <w:tabs>
                <w:tab w:val="left" w:pos="205"/>
              </w:tabs>
              <w:spacing w:after="0" w:line="240" w:lineRule="auto"/>
              <w:jc w:val="both"/>
              <w:rPr>
                <w:rFonts w:ascii="Arial" w:eastAsia="Times New Roman" w:hAnsi="Arial" w:cs="Arial"/>
                <w:sz w:val="14"/>
                <w:szCs w:val="14"/>
                <w:lang w:val="ru-RU" w:eastAsia="ru-RU"/>
              </w:rPr>
            </w:pPr>
            <w:bookmarkStart w:id="37" w:name="SUB220501"/>
            <w:bookmarkEnd w:id="37"/>
            <w:r w:rsidRPr="004F1578">
              <w:rPr>
                <w:rFonts w:ascii="Arial" w:eastAsia="Times New Roman" w:hAnsi="Arial" w:cs="Arial"/>
                <w:sz w:val="14"/>
                <w:szCs w:val="14"/>
                <w:lang w:val="ru-RU" w:eastAsia="ru-RU"/>
              </w:rPr>
              <w:t>военных действий, гражданской войны, народных волнений всякого рода, массовых беспорядков или забастовок;</w:t>
            </w:r>
          </w:p>
          <w:p w:rsidR="002C693A" w:rsidRPr="004F1578" w:rsidRDefault="002C693A" w:rsidP="00EF5ADB">
            <w:pPr>
              <w:numPr>
                <w:ilvl w:val="0"/>
                <w:numId w:val="30"/>
              </w:numPr>
              <w:tabs>
                <w:tab w:val="left" w:pos="205"/>
              </w:tabs>
              <w:spacing w:after="0" w:line="240" w:lineRule="auto"/>
              <w:jc w:val="both"/>
              <w:rPr>
                <w:rFonts w:ascii="Arial" w:eastAsia="Times New Roman" w:hAnsi="Arial" w:cs="Arial"/>
                <w:sz w:val="14"/>
                <w:szCs w:val="14"/>
                <w:lang w:val="ru-RU" w:eastAsia="ru-RU"/>
              </w:rPr>
            </w:pPr>
            <w:bookmarkStart w:id="38" w:name="SUB220502"/>
            <w:bookmarkEnd w:id="38"/>
            <w:r w:rsidRPr="004F1578">
              <w:rPr>
                <w:rFonts w:ascii="Arial" w:eastAsia="Times New Roman" w:hAnsi="Arial" w:cs="Arial"/>
                <w:sz w:val="14"/>
                <w:szCs w:val="14"/>
                <w:lang w:val="ru-RU" w:eastAsia="ru-RU"/>
              </w:rPr>
              <w:t>чрезвычайных ситуаций природного характера.</w:t>
            </w:r>
          </w:p>
          <w:p w:rsidR="002C693A" w:rsidRPr="004F1578" w:rsidRDefault="002C693A" w:rsidP="00EF5ADB">
            <w:pPr>
              <w:tabs>
                <w:tab w:val="left" w:pos="205"/>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7.2.</w:t>
            </w:r>
            <w:r w:rsidRPr="004F1578">
              <w:rPr>
                <w:rFonts w:ascii="Arial" w:eastAsia="Times New Roman" w:hAnsi="Arial" w:cs="Arial"/>
                <w:sz w:val="14"/>
                <w:szCs w:val="14"/>
                <w:lang w:val="ru-RU" w:eastAsia="ru-RU"/>
              </w:rPr>
              <w:t xml:space="preserve"> Основаниями для отказа страховщика в осуществлении страховой выплаты могут быть также:</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bookmarkStart w:id="39" w:name="SUB220201"/>
            <w:bookmarkEnd w:id="39"/>
            <w:r w:rsidRPr="004F1578">
              <w:rPr>
                <w:rFonts w:ascii="Arial" w:eastAsia="Times New Roman" w:hAnsi="Arial" w:cs="Arial"/>
                <w:color w:val="000000"/>
                <w:sz w:val="14"/>
                <w:szCs w:val="14"/>
                <w:lang w:val="ru-RU" w:eastAsia="ru-RU"/>
              </w:rPr>
              <w:t xml:space="preserve">1) получение страхователем соответствующего возмещения расходов от </w:t>
            </w:r>
            <w:r w:rsidRPr="004F1578">
              <w:rPr>
                <w:rFonts w:ascii="Arial" w:eastAsia="Times New Roman" w:hAnsi="Arial" w:cs="Arial"/>
                <w:color w:val="000000"/>
                <w:sz w:val="14"/>
                <w:szCs w:val="14"/>
                <w:lang w:val="ru-RU" w:eastAsia="ru-RU"/>
              </w:rPr>
              <w:lastRenderedPageBreak/>
              <w:t>лица, виновного в причинении экологического ущерба;</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4) умышленное непринятие страхователем мер по уменьшению расходов по страховому случаю;</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5) воспрепятствование страхователем страховщику в расследовании обстоятельств наступления страхового случая и в установлении характера и масштабов причиненного экологического ущерба, а также стоимости его устранения;</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 xml:space="preserve">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обратного требования. Если страховая выплата уже была произведена, страховщик вправе требовать ее возврата полностью или частично. </w:t>
            </w:r>
          </w:p>
          <w:p w:rsidR="002C693A" w:rsidRPr="004F1578"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b/>
                <w:color w:val="000000"/>
                <w:sz w:val="14"/>
                <w:szCs w:val="14"/>
                <w:lang w:val="ru-RU" w:eastAsia="ru-RU"/>
              </w:rPr>
              <w:t>7.3.</w:t>
            </w:r>
            <w:r w:rsidR="00EF5ADB">
              <w:rPr>
                <w:rFonts w:ascii="Arial" w:eastAsia="Times New Roman" w:hAnsi="Arial" w:cs="Arial"/>
                <w:b/>
                <w:color w:val="000000"/>
                <w:sz w:val="14"/>
                <w:szCs w:val="14"/>
                <w:lang w:val="ru-RU" w:eastAsia="ru-RU"/>
              </w:rPr>
              <w:t xml:space="preserve"> </w:t>
            </w:r>
            <w:r w:rsidRPr="004F1578">
              <w:rPr>
                <w:rFonts w:ascii="Arial" w:eastAsia="Times New Roman" w:hAnsi="Arial" w:cs="Arial"/>
                <w:color w:val="000000"/>
                <w:sz w:val="14"/>
                <w:szCs w:val="14"/>
                <w:lang w:val="ru-RU" w:eastAsia="ru-RU"/>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2C693A" w:rsidRDefault="002C693A" w:rsidP="002C693A">
            <w:pPr>
              <w:spacing w:after="0" w:line="240" w:lineRule="auto"/>
              <w:jc w:val="both"/>
              <w:rPr>
                <w:rFonts w:ascii="Arial" w:eastAsia="Times New Roman" w:hAnsi="Arial" w:cs="Arial"/>
                <w:color w:val="000000"/>
                <w:sz w:val="14"/>
                <w:szCs w:val="14"/>
                <w:lang w:val="ru-RU" w:eastAsia="ru-RU"/>
              </w:rPr>
            </w:pPr>
            <w:r w:rsidRPr="004F1578">
              <w:rPr>
                <w:rFonts w:ascii="Arial" w:eastAsia="Times New Roman" w:hAnsi="Arial" w:cs="Arial"/>
                <w:b/>
                <w:color w:val="000000"/>
                <w:sz w:val="14"/>
                <w:szCs w:val="14"/>
                <w:lang w:val="ru-RU" w:eastAsia="ru-RU"/>
              </w:rPr>
              <w:t>7.4.</w:t>
            </w:r>
            <w:r w:rsidRPr="004F1578">
              <w:rPr>
                <w:rFonts w:ascii="Arial" w:eastAsia="Times New Roman" w:hAnsi="Arial" w:cs="Arial"/>
                <w:color w:val="000000"/>
                <w:sz w:val="14"/>
                <w:szCs w:val="14"/>
                <w:lang w:val="ru-RU" w:eastAsia="ru-RU"/>
              </w:rPr>
              <w:t xml:space="preserve"> При наличии оснований для отказа в страховой выплате страховщик обязан в течение десяти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F728F5" w:rsidRDefault="00F728F5" w:rsidP="002C693A">
            <w:pPr>
              <w:spacing w:after="0" w:line="240" w:lineRule="auto"/>
              <w:jc w:val="both"/>
              <w:rPr>
                <w:rFonts w:ascii="Arial" w:eastAsia="Times New Roman" w:hAnsi="Arial" w:cs="Arial"/>
                <w:color w:val="000000"/>
                <w:sz w:val="14"/>
                <w:szCs w:val="14"/>
                <w:lang w:val="ru-RU" w:eastAsia="ru-RU"/>
              </w:rPr>
            </w:pPr>
          </w:p>
          <w:p w:rsidR="00F728F5" w:rsidRDefault="00F728F5" w:rsidP="002C693A">
            <w:pPr>
              <w:spacing w:after="0" w:line="240" w:lineRule="auto"/>
              <w:jc w:val="both"/>
              <w:rPr>
                <w:rFonts w:ascii="Arial" w:eastAsia="Times New Roman" w:hAnsi="Arial" w:cs="Arial"/>
                <w:color w:val="000000"/>
                <w:sz w:val="14"/>
                <w:szCs w:val="14"/>
                <w:lang w:val="ru-RU" w:eastAsia="ru-RU"/>
              </w:rPr>
            </w:pPr>
          </w:p>
          <w:p w:rsidR="00F728F5" w:rsidRDefault="00F728F5" w:rsidP="002C693A">
            <w:pPr>
              <w:spacing w:after="0" w:line="240" w:lineRule="auto"/>
              <w:jc w:val="both"/>
              <w:rPr>
                <w:rFonts w:ascii="Arial" w:eastAsia="Times New Roman" w:hAnsi="Arial" w:cs="Arial"/>
                <w:color w:val="000000"/>
                <w:sz w:val="14"/>
                <w:szCs w:val="14"/>
                <w:lang w:val="ru-RU" w:eastAsia="ru-RU"/>
              </w:rPr>
            </w:pPr>
          </w:p>
          <w:p w:rsidR="00F728F5" w:rsidRDefault="00F728F5" w:rsidP="002C693A">
            <w:pPr>
              <w:spacing w:after="0" w:line="240" w:lineRule="auto"/>
              <w:jc w:val="both"/>
              <w:rPr>
                <w:rFonts w:ascii="Arial" w:eastAsia="Times New Roman" w:hAnsi="Arial" w:cs="Arial"/>
                <w:color w:val="000000"/>
                <w:sz w:val="14"/>
                <w:szCs w:val="14"/>
                <w:lang w:val="ru-RU" w:eastAsia="ru-RU"/>
              </w:rPr>
            </w:pPr>
          </w:p>
          <w:p w:rsidR="002C693A" w:rsidRDefault="002C693A" w:rsidP="002C693A">
            <w:pPr>
              <w:tabs>
                <w:tab w:val="num" w:pos="0"/>
                <w:tab w:val="num" w:pos="318"/>
              </w:tabs>
              <w:spacing w:after="0" w:line="240" w:lineRule="auto"/>
              <w:rPr>
                <w:rFonts w:ascii="Arial" w:eastAsia="Times New Roman" w:hAnsi="Arial" w:cs="Arial"/>
                <w:color w:val="000000"/>
                <w:sz w:val="14"/>
                <w:szCs w:val="14"/>
                <w:lang w:val="ru-RU" w:eastAsia="ru-RU"/>
              </w:rPr>
            </w:pPr>
          </w:p>
          <w:p w:rsidR="00F728F5" w:rsidRPr="004F1578" w:rsidRDefault="00F728F5" w:rsidP="002C693A">
            <w:pPr>
              <w:tabs>
                <w:tab w:val="num" w:pos="0"/>
                <w:tab w:val="num" w:pos="318"/>
              </w:tabs>
              <w:spacing w:after="0" w:line="240" w:lineRule="auto"/>
              <w:rPr>
                <w:rFonts w:ascii="Arial" w:eastAsia="Times New Roman" w:hAnsi="Arial" w:cs="Arial"/>
                <w:color w:val="000000"/>
                <w:sz w:val="14"/>
                <w:szCs w:val="14"/>
                <w:lang w:val="ru-RU" w:eastAsia="ru-RU"/>
              </w:rPr>
            </w:pP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ru-RU" w:eastAsia="ru-RU"/>
              </w:rPr>
            </w:pPr>
            <w:r w:rsidRPr="004F1578">
              <w:rPr>
                <w:rFonts w:ascii="Arial" w:eastAsia="Times New Roman" w:hAnsi="Arial" w:cs="Arial"/>
                <w:b/>
                <w:sz w:val="14"/>
                <w:szCs w:val="14"/>
                <w:lang w:val="kk-KZ" w:eastAsia="ru-RU"/>
              </w:rPr>
              <w:t>8. Изменение Договора (страхового полиса)</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8.1.</w:t>
            </w:r>
            <w:r w:rsidRPr="004F1578">
              <w:rPr>
                <w:rFonts w:ascii="Arial" w:eastAsia="Times New Roman" w:hAnsi="Arial" w:cs="Arial"/>
                <w:sz w:val="14"/>
                <w:szCs w:val="14"/>
                <w:lang w:val="ru-RU" w:eastAsia="ru-RU"/>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 </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b/>
                <w:sz w:val="14"/>
                <w:szCs w:val="14"/>
                <w:lang w:val="ru-RU" w:eastAsia="ru-RU"/>
              </w:rPr>
            </w:pPr>
            <w:r w:rsidRPr="004F1578">
              <w:rPr>
                <w:rFonts w:ascii="Arial" w:eastAsia="Times New Roman" w:hAnsi="Arial" w:cs="Arial"/>
                <w:b/>
                <w:sz w:val="14"/>
                <w:szCs w:val="14"/>
                <w:lang w:val="kk-KZ" w:eastAsia="ru-RU"/>
              </w:rPr>
              <w:t>9. Прекращение Договора (страхового полиса)</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9.1. </w:t>
            </w:r>
            <w:r w:rsidRPr="004F1578">
              <w:rPr>
                <w:rFonts w:ascii="Arial" w:eastAsia="Times New Roman" w:hAnsi="Arial" w:cs="Arial"/>
                <w:sz w:val="14"/>
                <w:szCs w:val="14"/>
                <w:lang w:val="ru-RU" w:eastAsia="ru-RU"/>
              </w:rPr>
              <w:t xml:space="preserve">Настоящий Договор/страховой полис считается прекращенным в случаях: </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 xml:space="preserve">1) истечения срока действия договора страхования; </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2) досрочного прекращения договора страхования;</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3) осуществления Страховщиком страховой выплаты (страховых выплат) в размере страховой суммы по договору страхования.</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9.2. </w:t>
            </w:r>
            <w:r w:rsidRPr="004F1578">
              <w:rPr>
                <w:rFonts w:ascii="Arial" w:eastAsia="Times New Roman" w:hAnsi="Arial" w:cs="Arial"/>
                <w:sz w:val="14"/>
                <w:szCs w:val="14"/>
                <w:lang w:val="ru-RU" w:eastAsia="ru-RU"/>
              </w:rPr>
              <w:t>Настоящий Договор/страховой полис прекращается досрочно в случаях:</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1) </w:t>
            </w:r>
            <w:r w:rsidRPr="004F1578">
              <w:rPr>
                <w:rFonts w:ascii="Arial" w:eastAsia="Times New Roman" w:hAnsi="Arial" w:cs="Arial"/>
                <w:sz w:val="14"/>
                <w:szCs w:val="14"/>
                <w:lang w:val="ru-RU" w:eastAsia="ru-RU"/>
              </w:rPr>
              <w:t>предусмотренных статьей 841 Гражданского кодекса Республики Казахстан;</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2C693A" w:rsidRPr="004F1578" w:rsidRDefault="002C693A" w:rsidP="002C693A">
            <w:pPr>
              <w:tabs>
                <w:tab w:val="num" w:pos="0"/>
                <w:tab w:val="num" w:pos="318"/>
                <w:tab w:val="num" w:pos="780"/>
                <w:tab w:val="num" w:pos="1080"/>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sz w:val="14"/>
                <w:szCs w:val="14"/>
                <w:lang w:val="ru-RU" w:eastAsia="ru-RU"/>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F728F5" w:rsidRDefault="00F728F5" w:rsidP="002C693A">
            <w:pPr>
              <w:tabs>
                <w:tab w:val="num" w:pos="0"/>
                <w:tab w:val="num" w:pos="318"/>
              </w:tabs>
              <w:spacing w:after="0" w:line="240" w:lineRule="auto"/>
              <w:jc w:val="both"/>
              <w:rPr>
                <w:rFonts w:ascii="Arial" w:eastAsia="Times New Roman" w:hAnsi="Arial" w:cs="Arial"/>
                <w:b/>
                <w:sz w:val="14"/>
                <w:szCs w:val="14"/>
                <w:lang w:val="ru-RU" w:eastAsia="ru-RU"/>
              </w:rPr>
            </w:pPr>
          </w:p>
          <w:p w:rsidR="00F728F5" w:rsidRDefault="00F728F5" w:rsidP="002C693A">
            <w:pPr>
              <w:tabs>
                <w:tab w:val="num" w:pos="0"/>
                <w:tab w:val="num" w:pos="318"/>
              </w:tabs>
              <w:spacing w:after="0" w:line="240" w:lineRule="auto"/>
              <w:jc w:val="both"/>
              <w:rPr>
                <w:rFonts w:ascii="Arial" w:eastAsia="Times New Roman" w:hAnsi="Arial" w:cs="Arial"/>
                <w:b/>
                <w:sz w:val="14"/>
                <w:szCs w:val="14"/>
                <w:lang w:val="ru-RU" w:eastAsia="ru-RU"/>
              </w:rPr>
            </w:pPr>
          </w:p>
          <w:p w:rsidR="00F728F5" w:rsidRDefault="00F728F5" w:rsidP="002C693A">
            <w:pPr>
              <w:tabs>
                <w:tab w:val="num" w:pos="0"/>
                <w:tab w:val="num" w:pos="318"/>
              </w:tabs>
              <w:spacing w:after="0" w:line="240" w:lineRule="auto"/>
              <w:jc w:val="both"/>
              <w:rPr>
                <w:rFonts w:ascii="Arial" w:eastAsia="Times New Roman" w:hAnsi="Arial" w:cs="Arial"/>
                <w:b/>
                <w:sz w:val="14"/>
                <w:szCs w:val="14"/>
                <w:lang w:val="ru-RU" w:eastAsia="ru-RU"/>
              </w:rPr>
            </w:pPr>
          </w:p>
          <w:p w:rsidR="00F728F5" w:rsidRDefault="00F728F5" w:rsidP="002C693A">
            <w:pPr>
              <w:tabs>
                <w:tab w:val="num" w:pos="0"/>
                <w:tab w:val="num" w:pos="318"/>
              </w:tabs>
              <w:spacing w:after="0" w:line="240" w:lineRule="auto"/>
              <w:jc w:val="both"/>
              <w:rPr>
                <w:rFonts w:ascii="Arial" w:eastAsia="Times New Roman" w:hAnsi="Arial" w:cs="Arial"/>
                <w:b/>
                <w:sz w:val="14"/>
                <w:szCs w:val="14"/>
                <w:lang w:val="ru-RU" w:eastAsia="ru-RU"/>
              </w:rPr>
            </w:pPr>
          </w:p>
          <w:p w:rsidR="00F728F5" w:rsidRDefault="00F728F5" w:rsidP="002C693A">
            <w:pPr>
              <w:tabs>
                <w:tab w:val="num" w:pos="0"/>
                <w:tab w:val="num" w:pos="318"/>
              </w:tabs>
              <w:spacing w:after="0" w:line="240" w:lineRule="auto"/>
              <w:jc w:val="both"/>
              <w:rPr>
                <w:rFonts w:ascii="Arial" w:eastAsia="Times New Roman" w:hAnsi="Arial" w:cs="Arial"/>
                <w:b/>
                <w:sz w:val="14"/>
                <w:szCs w:val="14"/>
                <w:lang w:val="ru-RU" w:eastAsia="ru-RU"/>
              </w:rPr>
            </w:pP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 xml:space="preserve">9.3. </w:t>
            </w:r>
            <w:r w:rsidRPr="004F1578">
              <w:rPr>
                <w:rFonts w:ascii="Arial" w:eastAsia="Times New Roman" w:hAnsi="Arial" w:cs="Arial"/>
                <w:sz w:val="14"/>
                <w:szCs w:val="14"/>
                <w:lang w:val="ru-RU" w:eastAsia="ru-RU"/>
              </w:rPr>
              <w:t>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p>
          <w:tbl>
            <w:tblPr>
              <w:tblW w:w="5009" w:type="dxa"/>
              <w:jc w:val="center"/>
              <w:tblCellMar>
                <w:left w:w="0" w:type="dxa"/>
                <w:right w:w="0" w:type="dxa"/>
              </w:tblCellMar>
              <w:tblLook w:val="0000" w:firstRow="0" w:lastRow="0" w:firstColumn="0" w:lastColumn="0" w:noHBand="0" w:noVBand="0"/>
            </w:tblPr>
            <w:tblGrid>
              <w:gridCol w:w="452"/>
              <w:gridCol w:w="2908"/>
              <w:gridCol w:w="1649"/>
            </w:tblGrid>
            <w:tr w:rsidR="002C693A" w:rsidRPr="00563ABC" w:rsidTr="00C10C77">
              <w:trPr>
                <w:trHeight w:val="93"/>
                <w:jc w:val="center"/>
              </w:trPr>
              <w:tc>
                <w:tcPr>
                  <w:tcW w:w="451"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Times New Roman" w:eastAsia="Times New Roman" w:hAnsi="Times New Roman" w:cs="Times New Roman"/>
                      <w:color w:val="000000"/>
                      <w:sz w:val="14"/>
                      <w:szCs w:val="14"/>
                      <w:lang w:val="ru-RU" w:eastAsia="ru-RU"/>
                    </w:rPr>
                    <w:t> </w:t>
                  </w:r>
                  <w:r w:rsidRPr="004F1578">
                    <w:rPr>
                      <w:rFonts w:ascii="Arial" w:eastAsia="Times New Roman" w:hAnsi="Arial" w:cs="Arial"/>
                      <w:color w:val="000000"/>
                      <w:sz w:val="14"/>
                      <w:szCs w:val="14"/>
                      <w:lang w:val="ru-RU" w:eastAsia="ru-RU"/>
                    </w:rPr>
                    <w:t>№ п/п</w:t>
                  </w:r>
                </w:p>
              </w:tc>
              <w:tc>
                <w:tcPr>
                  <w:tcW w:w="290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Срок, прошедший с момента вступления в силу настоящего Договора/страхового полиса до момента его досрочного прекращения</w:t>
                  </w:r>
                </w:p>
              </w:tc>
              <w:tc>
                <w:tcPr>
                  <w:tcW w:w="164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Размер страховой премии, удерживаемой Страховщиком</w:t>
                  </w:r>
                </w:p>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(в процентах от годовой</w:t>
                  </w:r>
                </w:p>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страховой премии)</w:t>
                  </w:r>
                </w:p>
              </w:tc>
            </w:tr>
            <w:tr w:rsidR="002C693A" w:rsidRPr="00563ABC" w:rsidTr="00C10C77">
              <w:trPr>
                <w:trHeight w:val="20"/>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1</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До 1 месяца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20</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2</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1 до 2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30</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3</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2 до 3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40</w:t>
                  </w:r>
                </w:p>
              </w:tc>
            </w:tr>
            <w:tr w:rsidR="002C693A" w:rsidRPr="00563ABC" w:rsidTr="00C10C77">
              <w:trPr>
                <w:trHeight w:val="20"/>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4</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3 до 4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50</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5</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4 до 5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60</w:t>
                  </w:r>
                </w:p>
              </w:tc>
            </w:tr>
            <w:tr w:rsidR="002C693A" w:rsidRPr="00563ABC" w:rsidTr="00C10C77">
              <w:trPr>
                <w:trHeight w:val="20"/>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6</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5 до 6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70</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7</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6 до 7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75</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lastRenderedPageBreak/>
                    <w:t>8</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7 до 8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80</w:t>
                  </w:r>
                </w:p>
              </w:tc>
            </w:tr>
            <w:tr w:rsidR="002C693A" w:rsidRPr="00563ABC" w:rsidTr="00C10C77">
              <w:trPr>
                <w:trHeight w:val="20"/>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9</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8 до 9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85</w:t>
                  </w:r>
                </w:p>
              </w:tc>
            </w:tr>
            <w:tr w:rsidR="002C693A" w:rsidRPr="00563ABC" w:rsidTr="00C10C77">
              <w:trPr>
                <w:trHeight w:val="19"/>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10</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9 до 10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90</w:t>
                  </w:r>
                </w:p>
              </w:tc>
            </w:tr>
            <w:tr w:rsidR="002C693A" w:rsidRPr="00563ABC" w:rsidTr="00C10C77">
              <w:trPr>
                <w:trHeight w:val="20"/>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11</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от 10 до 11 месяцев включительно</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95</w:t>
                  </w:r>
                </w:p>
              </w:tc>
            </w:tr>
            <w:tr w:rsidR="002C693A" w:rsidRPr="00563ABC" w:rsidTr="00C10C77">
              <w:trPr>
                <w:trHeight w:val="21"/>
                <w:jc w:val="center"/>
              </w:trPr>
              <w:tc>
                <w:tcPr>
                  <w:tcW w:w="4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12</w:t>
                  </w:r>
                </w:p>
              </w:tc>
              <w:tc>
                <w:tcPr>
                  <w:tcW w:w="290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свыше 11 месяцев</w:t>
                  </w:r>
                </w:p>
              </w:tc>
              <w:tc>
                <w:tcPr>
                  <w:tcW w:w="1646"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693A" w:rsidRPr="004F1578" w:rsidRDefault="002C693A" w:rsidP="002C693A">
                  <w:pPr>
                    <w:shd w:val="clear" w:color="auto" w:fill="FFFFFF"/>
                    <w:spacing w:after="0" w:line="240" w:lineRule="auto"/>
                    <w:jc w:val="center"/>
                    <w:rPr>
                      <w:rFonts w:ascii="Arial" w:eastAsia="Times New Roman" w:hAnsi="Arial" w:cs="Arial"/>
                      <w:color w:val="000000"/>
                      <w:sz w:val="14"/>
                      <w:szCs w:val="14"/>
                      <w:lang w:val="ru-RU" w:eastAsia="ru-RU"/>
                    </w:rPr>
                  </w:pPr>
                  <w:r w:rsidRPr="004F1578">
                    <w:rPr>
                      <w:rFonts w:ascii="Arial" w:eastAsia="Times New Roman" w:hAnsi="Arial" w:cs="Arial"/>
                      <w:color w:val="000000"/>
                      <w:sz w:val="14"/>
                      <w:szCs w:val="14"/>
                      <w:lang w:val="ru-RU" w:eastAsia="ru-RU"/>
                    </w:rPr>
                    <w:t>100</w:t>
                  </w:r>
                </w:p>
              </w:tc>
            </w:tr>
          </w:tbl>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F728F5" w:rsidRPr="004F1578" w:rsidRDefault="00F728F5"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num" w:pos="0"/>
                <w:tab w:val="num" w:pos="318"/>
              </w:tabs>
              <w:spacing w:after="0" w:line="240" w:lineRule="auto"/>
              <w:rPr>
                <w:rFonts w:ascii="Arial" w:eastAsia="Times New Roman" w:hAnsi="Arial" w:cs="Arial"/>
                <w:b/>
                <w:sz w:val="14"/>
                <w:szCs w:val="14"/>
                <w:lang w:val="kk-KZ" w:eastAsia="ru-RU"/>
              </w:rPr>
            </w:pPr>
            <w:r w:rsidRPr="004F1578">
              <w:rPr>
                <w:rFonts w:ascii="Arial" w:eastAsia="Times New Roman" w:hAnsi="Arial" w:cs="Arial"/>
                <w:b/>
                <w:sz w:val="14"/>
                <w:szCs w:val="14"/>
                <w:lang w:val="kk-KZ" w:eastAsia="ru-RU"/>
              </w:rPr>
              <w:t>10. Порядок решения споров</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10.1.</w:t>
            </w:r>
            <w:r w:rsidRPr="004F1578">
              <w:rPr>
                <w:rFonts w:ascii="Arial" w:eastAsia="Times New Roman" w:hAnsi="Arial" w:cs="Arial"/>
                <w:sz w:val="14"/>
                <w:szCs w:val="14"/>
                <w:lang w:val="ru-RU" w:eastAsia="ru-RU"/>
              </w:rPr>
              <w:t xml:space="preserve"> 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p w:rsidR="002C693A" w:rsidRPr="004F1578" w:rsidRDefault="002C693A" w:rsidP="002C693A">
            <w:pPr>
              <w:tabs>
                <w:tab w:val="num" w:pos="0"/>
                <w:tab w:val="num" w:pos="318"/>
              </w:tabs>
              <w:spacing w:after="0" w:line="240" w:lineRule="auto"/>
              <w:jc w:val="both"/>
              <w:rPr>
                <w:rFonts w:ascii="Arial" w:eastAsia="Times New Roman" w:hAnsi="Arial" w:cs="Arial"/>
                <w:b/>
                <w:iCs/>
                <w:color w:val="000000"/>
                <w:sz w:val="14"/>
                <w:szCs w:val="14"/>
                <w:lang w:val="ru-RU" w:eastAsia="ru-RU"/>
              </w:rPr>
            </w:pPr>
            <w:r w:rsidRPr="004F1578">
              <w:rPr>
                <w:rFonts w:ascii="Arial" w:eastAsia="Times New Roman" w:hAnsi="Arial" w:cs="Arial"/>
                <w:b/>
                <w:iCs/>
                <w:color w:val="000000"/>
                <w:sz w:val="14"/>
                <w:szCs w:val="14"/>
                <w:lang w:val="kk-KZ" w:eastAsia="ru-RU"/>
              </w:rPr>
              <w:t>11. Дополнительные условия</w:t>
            </w:r>
          </w:p>
          <w:p w:rsidR="002C693A" w:rsidRPr="004F1578" w:rsidRDefault="002C693A" w:rsidP="002C693A">
            <w:pPr>
              <w:tabs>
                <w:tab w:val="num" w:pos="0"/>
                <w:tab w:val="num" w:pos="318"/>
              </w:tabs>
              <w:spacing w:after="0" w:line="240" w:lineRule="auto"/>
              <w:jc w:val="both"/>
              <w:rPr>
                <w:rFonts w:ascii="Arial" w:eastAsia="Times New Roman" w:hAnsi="Arial" w:cs="Arial"/>
                <w:sz w:val="14"/>
                <w:szCs w:val="14"/>
                <w:lang w:val="ru-RU" w:eastAsia="ru-RU"/>
              </w:rPr>
            </w:pPr>
            <w:r w:rsidRPr="004F1578">
              <w:rPr>
                <w:rFonts w:ascii="Arial" w:eastAsia="Times New Roman" w:hAnsi="Arial" w:cs="Arial"/>
                <w:b/>
                <w:sz w:val="14"/>
                <w:szCs w:val="14"/>
                <w:lang w:val="ru-RU" w:eastAsia="ru-RU"/>
              </w:rPr>
              <w:t>11.1.</w:t>
            </w:r>
            <w:r w:rsidRPr="004F1578">
              <w:rPr>
                <w:rFonts w:ascii="Arial" w:eastAsia="Times New Roman" w:hAnsi="Arial" w:cs="Arial"/>
                <w:sz w:val="14"/>
                <w:szCs w:val="14"/>
                <w:lang w:val="ru-RU" w:eastAsia="ru-RU"/>
              </w:rPr>
              <w:t xml:space="preserve"> 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2C693A" w:rsidRPr="004F1578" w:rsidRDefault="002C693A" w:rsidP="002C693A">
            <w:pPr>
              <w:tabs>
                <w:tab w:val="num" w:pos="0"/>
                <w:tab w:val="num" w:pos="318"/>
              </w:tabs>
              <w:spacing w:after="0" w:line="240" w:lineRule="auto"/>
              <w:rPr>
                <w:rFonts w:ascii="Arial" w:eastAsia="Times New Roman" w:hAnsi="Arial" w:cs="Arial"/>
                <w:sz w:val="14"/>
                <w:szCs w:val="14"/>
                <w:lang w:val="ru-RU" w:eastAsia="ru-RU"/>
              </w:rPr>
            </w:pPr>
          </w:p>
        </w:tc>
      </w:tr>
    </w:tbl>
    <w:p w:rsidR="002C693A" w:rsidRPr="002C693A" w:rsidRDefault="002C693A" w:rsidP="002C693A">
      <w:pPr>
        <w:spacing w:after="0" w:line="240" w:lineRule="auto"/>
        <w:jc w:val="both"/>
        <w:rPr>
          <w:rFonts w:ascii="Arial" w:eastAsia="Times New Roman" w:hAnsi="Arial" w:cs="Arial"/>
          <w:b/>
          <w:i/>
          <w:color w:val="0000FF"/>
          <w:sz w:val="19"/>
          <w:szCs w:val="19"/>
          <w:lang w:val="ru-RU" w:eastAsia="ru-RU"/>
        </w:rPr>
      </w:pPr>
    </w:p>
    <w:p w:rsidR="002C693A" w:rsidRPr="002C693A" w:rsidRDefault="002C693A" w:rsidP="002C693A">
      <w:pPr>
        <w:spacing w:after="0" w:line="240" w:lineRule="auto"/>
        <w:jc w:val="both"/>
        <w:rPr>
          <w:rFonts w:ascii="Arial" w:eastAsia="Times New Roman" w:hAnsi="Arial" w:cs="Arial"/>
          <w:b/>
          <w:sz w:val="18"/>
          <w:szCs w:val="18"/>
          <w:lang w:val="ru-RU" w:eastAsia="ru-RU"/>
        </w:rPr>
      </w:pPr>
    </w:p>
    <w:tbl>
      <w:tblPr>
        <w:tblW w:w="0" w:type="auto"/>
        <w:tblInd w:w="-526" w:type="dxa"/>
        <w:tblLook w:val="04A0" w:firstRow="1" w:lastRow="0" w:firstColumn="1" w:lastColumn="0" w:noHBand="0" w:noVBand="1"/>
      </w:tblPr>
      <w:tblGrid>
        <w:gridCol w:w="4838"/>
        <w:gridCol w:w="4733"/>
      </w:tblGrid>
      <w:tr w:rsidR="002C693A" w:rsidRPr="00563ABC" w:rsidTr="00C10C77">
        <w:tc>
          <w:tcPr>
            <w:tcW w:w="4838" w:type="dxa"/>
          </w:tcPr>
          <w:p w:rsidR="00F728F5" w:rsidRDefault="00F728F5" w:rsidP="00F728F5">
            <w:pPr>
              <w:ind w:left="284"/>
              <w:jc w:val="both"/>
              <w:rPr>
                <w:rFonts w:ascii="Arial" w:hAnsi="Arial" w:cs="Arial"/>
                <w:b/>
                <w:sz w:val="16"/>
                <w:szCs w:val="16"/>
                <w:lang w:val="kk-KZ"/>
              </w:rPr>
            </w:pPr>
            <w:r w:rsidRPr="005E6E51">
              <w:rPr>
                <w:rFonts w:ascii="Arial" w:hAnsi="Arial" w:cs="Arial"/>
                <w:b/>
                <w:sz w:val="16"/>
                <w:szCs w:val="16"/>
                <w:lang w:val="kk-KZ"/>
              </w:rPr>
              <w:t>САҚТАНДЫРУШЫ/ СТРАХОВЩИК</w:t>
            </w:r>
          </w:p>
          <w:p w:rsidR="00F728F5" w:rsidRDefault="00F728F5" w:rsidP="00F728F5">
            <w:pPr>
              <w:ind w:left="284"/>
              <w:jc w:val="both"/>
              <w:rPr>
                <w:rFonts w:ascii="Arial" w:hAnsi="Arial" w:cs="Arial"/>
                <w:b/>
                <w:sz w:val="16"/>
                <w:szCs w:val="16"/>
                <w:lang w:val="kk-KZ"/>
              </w:rPr>
            </w:pPr>
          </w:p>
          <w:p w:rsidR="00F728F5" w:rsidRDefault="00F728F5" w:rsidP="00F728F5">
            <w:pPr>
              <w:ind w:firstLine="360"/>
              <w:jc w:val="both"/>
              <w:rPr>
                <w:rFonts w:ascii="Arial" w:hAnsi="Arial" w:cs="Arial"/>
                <w:b/>
                <w:bCs/>
                <w:sz w:val="16"/>
                <w:szCs w:val="16"/>
                <w:lang w:val="kk-KZ"/>
              </w:rPr>
            </w:pPr>
            <w:r w:rsidRPr="005E6E51">
              <w:rPr>
                <w:rFonts w:ascii="Arial" w:hAnsi="Arial" w:cs="Arial"/>
                <w:b/>
                <w:sz w:val="16"/>
                <w:szCs w:val="16"/>
                <w:lang w:val="kk-KZ"/>
              </w:rPr>
              <w:t>«НОМАД Иншуранс» СК АҚ</w:t>
            </w:r>
            <w:r w:rsidRPr="005E6E51">
              <w:rPr>
                <w:rFonts w:ascii="Arial" w:hAnsi="Arial" w:cs="Arial"/>
                <w:b/>
                <w:bCs/>
                <w:sz w:val="16"/>
                <w:szCs w:val="16"/>
                <w:lang w:val="kk-KZ"/>
              </w:rPr>
              <w:t xml:space="preserve"> </w:t>
            </w:r>
          </w:p>
          <w:p w:rsidR="00F728F5" w:rsidRPr="005E6E51" w:rsidRDefault="00F728F5" w:rsidP="00F728F5">
            <w:pPr>
              <w:ind w:firstLine="360"/>
              <w:jc w:val="both"/>
              <w:rPr>
                <w:rFonts w:ascii="Arial" w:hAnsi="Arial" w:cs="Arial"/>
                <w:b/>
                <w:bCs/>
                <w:sz w:val="16"/>
                <w:szCs w:val="16"/>
                <w:lang w:val="kk-KZ"/>
              </w:rPr>
            </w:pPr>
            <w:r w:rsidRPr="005E6E51">
              <w:rPr>
                <w:rFonts w:ascii="Arial" w:hAnsi="Arial" w:cs="Arial"/>
                <w:b/>
                <w:bCs/>
                <w:sz w:val="16"/>
                <w:szCs w:val="16"/>
                <w:lang w:val="kk-KZ"/>
              </w:rPr>
              <w:t>АО «СК «НОМАД Иншуранс»</w:t>
            </w:r>
          </w:p>
          <w:p w:rsidR="00F728F5" w:rsidRDefault="00F728F5" w:rsidP="00F728F5">
            <w:pPr>
              <w:jc w:val="both"/>
              <w:rPr>
                <w:rFonts w:ascii="Arial" w:hAnsi="Arial" w:cs="Arial"/>
                <w:b/>
                <w:sz w:val="16"/>
                <w:szCs w:val="16"/>
                <w:lang w:val="kk-KZ"/>
              </w:rPr>
            </w:pPr>
            <w:r w:rsidRPr="00F728F5">
              <w:rPr>
                <w:rFonts w:ascii="Arial" w:hAnsi="Arial" w:cs="Arial"/>
                <w:sz w:val="16"/>
                <w:szCs w:val="16"/>
                <w:lang w:val="ru-RU"/>
              </w:rPr>
              <w:t xml:space="preserve">Атырау </w:t>
            </w:r>
            <w:r w:rsidRPr="005E6E51">
              <w:rPr>
                <w:rFonts w:ascii="Arial" w:hAnsi="Arial" w:cs="Arial"/>
                <w:sz w:val="16"/>
                <w:szCs w:val="16"/>
                <w:lang w:val="kk-KZ"/>
              </w:rPr>
              <w:t xml:space="preserve">қ. Филиал Директоры/ </w:t>
            </w:r>
            <w:r w:rsidRPr="00F728F5">
              <w:rPr>
                <w:rFonts w:ascii="Arial" w:hAnsi="Arial" w:cs="Arial"/>
                <w:sz w:val="16"/>
                <w:szCs w:val="16"/>
                <w:lang w:val="ru-RU"/>
              </w:rPr>
              <w:t>Директор филиала</w:t>
            </w:r>
          </w:p>
          <w:p w:rsidR="00F728F5" w:rsidRPr="005E6E51" w:rsidRDefault="00F728F5" w:rsidP="00F728F5">
            <w:pPr>
              <w:jc w:val="both"/>
              <w:rPr>
                <w:rFonts w:ascii="Arial" w:hAnsi="Arial" w:cs="Arial"/>
                <w:b/>
                <w:sz w:val="16"/>
                <w:szCs w:val="16"/>
                <w:lang w:val="kk-KZ"/>
              </w:rPr>
            </w:pPr>
            <w:r w:rsidRPr="005E6E51">
              <w:rPr>
                <w:rFonts w:ascii="Arial" w:hAnsi="Arial" w:cs="Arial"/>
                <w:b/>
                <w:sz w:val="16"/>
                <w:szCs w:val="16"/>
                <w:lang w:val="kk-KZ"/>
              </w:rPr>
              <w:t>Калыбаев Адилбек Табылдиевич</w:t>
            </w:r>
          </w:p>
          <w:p w:rsidR="00F728F5" w:rsidRPr="005E6E51" w:rsidRDefault="00F728F5" w:rsidP="00F728F5">
            <w:pPr>
              <w:ind w:left="284"/>
              <w:jc w:val="both"/>
              <w:rPr>
                <w:rFonts w:ascii="Arial" w:hAnsi="Arial" w:cs="Arial"/>
                <w:sz w:val="16"/>
                <w:szCs w:val="16"/>
                <w:lang w:val="kk-KZ"/>
              </w:rPr>
            </w:pPr>
          </w:p>
          <w:p w:rsidR="00F728F5" w:rsidRPr="00F728F5" w:rsidRDefault="00F728F5" w:rsidP="00F728F5">
            <w:pPr>
              <w:jc w:val="both"/>
              <w:rPr>
                <w:rFonts w:ascii="Arial" w:hAnsi="Arial" w:cs="Arial"/>
                <w:sz w:val="16"/>
                <w:szCs w:val="16"/>
                <w:lang w:val="ru-RU"/>
              </w:rPr>
            </w:pPr>
            <w:r w:rsidRPr="005E6E51">
              <w:rPr>
                <w:rFonts w:ascii="Arial" w:hAnsi="Arial" w:cs="Arial"/>
                <w:sz w:val="16"/>
                <w:szCs w:val="16"/>
                <w:lang w:val="kk-KZ"/>
              </w:rPr>
              <w:t>Филиал жөніндегі ереже мен 20.12.</w:t>
            </w:r>
            <w:r>
              <w:rPr>
                <w:rFonts w:ascii="Arial" w:hAnsi="Arial" w:cs="Arial"/>
                <w:sz w:val="16"/>
                <w:szCs w:val="16"/>
                <w:lang w:val="kk-KZ"/>
              </w:rPr>
              <w:t>2020</w:t>
            </w:r>
            <w:r w:rsidRPr="005E6E51">
              <w:rPr>
                <w:rFonts w:ascii="Arial" w:hAnsi="Arial" w:cs="Arial"/>
                <w:sz w:val="16"/>
                <w:szCs w:val="16"/>
                <w:lang w:val="kk-KZ"/>
              </w:rPr>
              <w:t>ж. №3</w:t>
            </w:r>
            <w:r>
              <w:rPr>
                <w:rFonts w:ascii="Arial" w:hAnsi="Arial" w:cs="Arial"/>
                <w:sz w:val="16"/>
                <w:szCs w:val="16"/>
                <w:lang w:val="kk-KZ"/>
              </w:rPr>
              <w:t>96</w:t>
            </w:r>
            <w:r w:rsidRPr="005E6E51">
              <w:rPr>
                <w:rFonts w:ascii="Arial" w:hAnsi="Arial" w:cs="Arial"/>
                <w:sz w:val="16"/>
                <w:szCs w:val="16"/>
                <w:lang w:val="kk-KZ"/>
              </w:rPr>
              <w:t xml:space="preserve"> </w:t>
            </w:r>
            <w:r>
              <w:rPr>
                <w:rFonts w:ascii="Arial" w:hAnsi="Arial" w:cs="Arial"/>
                <w:sz w:val="16"/>
                <w:szCs w:val="16"/>
                <w:lang w:val="kk-KZ"/>
              </w:rPr>
              <w:t xml:space="preserve">сенімхат негізінде әрекет етеді/ </w:t>
            </w:r>
            <w:r w:rsidRPr="00F728F5">
              <w:rPr>
                <w:rFonts w:ascii="Arial" w:hAnsi="Arial" w:cs="Arial"/>
                <w:sz w:val="16"/>
                <w:szCs w:val="16"/>
                <w:lang w:val="ru-RU"/>
              </w:rPr>
              <w:t>Действует на основании Положения о филиале и доверенности №</w:t>
            </w:r>
            <w:r>
              <w:rPr>
                <w:rFonts w:ascii="Arial" w:hAnsi="Arial" w:cs="Arial"/>
                <w:sz w:val="16"/>
                <w:szCs w:val="16"/>
                <w:lang w:val="kk-KZ"/>
              </w:rPr>
              <w:t xml:space="preserve">396 </w:t>
            </w:r>
            <w:r w:rsidRPr="00F728F5">
              <w:rPr>
                <w:rFonts w:ascii="Arial" w:hAnsi="Arial" w:cs="Arial"/>
                <w:sz w:val="16"/>
                <w:szCs w:val="16"/>
                <w:lang w:val="ru-RU"/>
              </w:rPr>
              <w:t xml:space="preserve">от </w:t>
            </w:r>
            <w:r>
              <w:rPr>
                <w:rFonts w:ascii="Arial" w:hAnsi="Arial" w:cs="Arial"/>
                <w:sz w:val="16"/>
                <w:szCs w:val="16"/>
                <w:lang w:val="kk-KZ"/>
              </w:rPr>
              <w:t>2</w:t>
            </w:r>
            <w:r w:rsidRPr="00F728F5">
              <w:rPr>
                <w:rFonts w:ascii="Arial" w:hAnsi="Arial" w:cs="Arial"/>
                <w:sz w:val="16"/>
                <w:szCs w:val="16"/>
                <w:lang w:val="ru-RU"/>
              </w:rPr>
              <w:t>0.12.20</w:t>
            </w:r>
            <w:r>
              <w:rPr>
                <w:rFonts w:ascii="Arial" w:hAnsi="Arial" w:cs="Arial"/>
                <w:sz w:val="16"/>
                <w:szCs w:val="16"/>
                <w:lang w:val="ru-RU"/>
              </w:rPr>
              <w:t>20</w:t>
            </w:r>
            <w:r w:rsidRPr="00F728F5">
              <w:rPr>
                <w:rFonts w:ascii="Arial" w:hAnsi="Arial" w:cs="Arial"/>
                <w:sz w:val="16"/>
                <w:szCs w:val="16"/>
                <w:lang w:val="ru-RU"/>
              </w:rPr>
              <w:t>г.</w:t>
            </w:r>
          </w:p>
          <w:p w:rsidR="00F728F5" w:rsidRPr="005E6E51" w:rsidRDefault="00F728F5" w:rsidP="00F728F5">
            <w:pPr>
              <w:ind w:left="284"/>
              <w:jc w:val="both"/>
              <w:rPr>
                <w:rFonts w:ascii="Arial" w:hAnsi="Arial" w:cs="Arial"/>
                <w:sz w:val="16"/>
                <w:szCs w:val="16"/>
                <w:lang w:val="kk-KZ"/>
              </w:rPr>
            </w:pPr>
          </w:p>
          <w:p w:rsidR="00F728F5" w:rsidRPr="005E6E51" w:rsidRDefault="00F728F5" w:rsidP="00F728F5">
            <w:pPr>
              <w:ind w:left="284"/>
              <w:jc w:val="both"/>
              <w:rPr>
                <w:rFonts w:ascii="Arial" w:hAnsi="Arial" w:cs="Arial"/>
                <w:sz w:val="16"/>
                <w:szCs w:val="16"/>
                <w:lang w:val="kk-KZ"/>
              </w:rPr>
            </w:pPr>
          </w:p>
          <w:p w:rsidR="002C693A" w:rsidRPr="002C693A" w:rsidRDefault="00F728F5" w:rsidP="00BB68BE">
            <w:pPr>
              <w:spacing w:after="0" w:line="240" w:lineRule="auto"/>
              <w:jc w:val="both"/>
              <w:rPr>
                <w:rFonts w:ascii="Arial" w:eastAsia="Times New Roman" w:hAnsi="Arial" w:cs="Arial"/>
                <w:b/>
                <w:i/>
                <w:color w:val="0000FF"/>
                <w:sz w:val="18"/>
                <w:szCs w:val="18"/>
                <w:lang w:val="kk-KZ" w:eastAsia="ru-RU"/>
              </w:rPr>
            </w:pPr>
            <w:r w:rsidRPr="005E6E51">
              <w:rPr>
                <w:rFonts w:ascii="Arial" w:hAnsi="Arial" w:cs="Arial"/>
                <w:sz w:val="16"/>
                <w:szCs w:val="16"/>
                <w:lang w:val="kk-KZ"/>
              </w:rPr>
              <w:t>Қолы</w:t>
            </w:r>
            <w:r>
              <w:rPr>
                <w:rFonts w:ascii="Arial" w:hAnsi="Arial" w:cs="Arial"/>
                <w:sz w:val="16"/>
                <w:szCs w:val="16"/>
                <w:lang w:val="kk-KZ"/>
              </w:rPr>
              <w:t>/Подпись</w:t>
            </w:r>
            <w:r w:rsidRPr="005E6E51">
              <w:rPr>
                <w:rFonts w:ascii="Arial" w:hAnsi="Arial" w:cs="Arial"/>
                <w:sz w:val="16"/>
                <w:szCs w:val="16"/>
                <w:lang w:val="kk-KZ"/>
              </w:rPr>
              <w:t xml:space="preserve"> </w:t>
            </w:r>
            <w:r>
              <w:rPr>
                <w:rFonts w:ascii="Arial" w:hAnsi="Arial" w:cs="Arial"/>
                <w:sz w:val="16"/>
                <w:szCs w:val="16"/>
                <w:lang w:val="kk-KZ"/>
              </w:rPr>
              <w:t>__________________________</w:t>
            </w:r>
            <w:r w:rsidRPr="005E6E51">
              <w:rPr>
                <w:rFonts w:ascii="Arial" w:hAnsi="Arial" w:cs="Arial"/>
                <w:sz w:val="16"/>
                <w:szCs w:val="16"/>
                <w:lang w:val="kk-KZ"/>
              </w:rPr>
              <w:t>_ Б.О.</w:t>
            </w:r>
            <w:r>
              <w:rPr>
                <w:rFonts w:ascii="Arial" w:hAnsi="Arial" w:cs="Arial"/>
                <w:sz w:val="16"/>
                <w:szCs w:val="16"/>
                <w:lang w:val="kk-KZ"/>
              </w:rPr>
              <w:t>/М.П</w:t>
            </w:r>
            <w:r w:rsidR="002C693A" w:rsidRPr="002C693A">
              <w:rPr>
                <w:rFonts w:ascii="Arial" w:eastAsia="Times New Roman" w:hAnsi="Arial" w:cs="Arial"/>
                <w:sz w:val="14"/>
                <w:szCs w:val="14"/>
                <w:lang w:val="kk-KZ" w:eastAsia="ru-RU"/>
              </w:rPr>
              <w:t>.</w:t>
            </w:r>
          </w:p>
        </w:tc>
        <w:tc>
          <w:tcPr>
            <w:tcW w:w="4733" w:type="dxa"/>
          </w:tcPr>
          <w:p w:rsidR="00F728F5" w:rsidRPr="005E6E51" w:rsidRDefault="00F728F5" w:rsidP="00F728F5">
            <w:pPr>
              <w:jc w:val="both"/>
              <w:rPr>
                <w:rFonts w:ascii="Arial" w:hAnsi="Arial" w:cs="Arial"/>
                <w:b/>
                <w:sz w:val="16"/>
                <w:szCs w:val="16"/>
                <w:lang w:val="kk-KZ"/>
              </w:rPr>
            </w:pPr>
            <w:r w:rsidRPr="005E6E51">
              <w:rPr>
                <w:rFonts w:ascii="Arial" w:hAnsi="Arial" w:cs="Arial"/>
                <w:b/>
                <w:sz w:val="16"/>
                <w:szCs w:val="16"/>
                <w:lang w:val="kk-KZ"/>
              </w:rPr>
              <w:t>САҚТАНУШЫ</w:t>
            </w:r>
            <w:r>
              <w:rPr>
                <w:rFonts w:ascii="Arial" w:hAnsi="Arial" w:cs="Arial"/>
                <w:b/>
                <w:sz w:val="16"/>
                <w:szCs w:val="16"/>
                <w:lang w:val="kk-KZ"/>
              </w:rPr>
              <w:t>/СТРАХОВАТЕЛЬ</w:t>
            </w:r>
            <w:r w:rsidRPr="005E6E51">
              <w:rPr>
                <w:rFonts w:ascii="Arial" w:hAnsi="Arial" w:cs="Arial"/>
                <w:b/>
                <w:sz w:val="16"/>
                <w:szCs w:val="16"/>
                <w:lang w:val="kk-KZ"/>
              </w:rPr>
              <w:t>:</w:t>
            </w:r>
          </w:p>
          <w:p w:rsidR="00F728F5" w:rsidRPr="005E6E51" w:rsidRDefault="00F728F5" w:rsidP="00F728F5">
            <w:pPr>
              <w:ind w:left="284"/>
              <w:jc w:val="both"/>
              <w:rPr>
                <w:rFonts w:ascii="Arial" w:hAnsi="Arial" w:cs="Arial"/>
                <w:sz w:val="16"/>
                <w:szCs w:val="16"/>
                <w:lang w:val="kk-KZ"/>
              </w:rPr>
            </w:pPr>
          </w:p>
          <w:p w:rsidR="00F728F5" w:rsidRDefault="00F728F5" w:rsidP="00F728F5">
            <w:pPr>
              <w:pStyle w:val="a7"/>
              <w:tabs>
                <w:tab w:val="left" w:pos="0"/>
              </w:tabs>
              <w:rPr>
                <w:rFonts w:ascii="Arial" w:hAnsi="Arial" w:cs="Arial"/>
                <w:b/>
                <w:sz w:val="16"/>
                <w:szCs w:val="16"/>
                <w:lang w:val="kk-KZ"/>
              </w:rPr>
            </w:pPr>
            <w:r>
              <w:rPr>
                <w:rFonts w:ascii="Arial" w:hAnsi="Arial" w:cs="Arial"/>
                <w:b/>
                <w:sz w:val="16"/>
                <w:szCs w:val="16"/>
              </w:rPr>
              <w:t xml:space="preserve">          </w:t>
            </w:r>
            <w:r w:rsidRPr="005E6E51">
              <w:rPr>
                <w:rFonts w:ascii="Arial" w:hAnsi="Arial" w:cs="Arial"/>
                <w:b/>
                <w:sz w:val="16"/>
                <w:szCs w:val="16"/>
              </w:rPr>
              <w:t xml:space="preserve">«Атырау </w:t>
            </w:r>
            <w:r w:rsidRPr="005E6E51">
              <w:rPr>
                <w:rFonts w:ascii="Arial" w:hAnsi="Arial" w:cs="Arial"/>
                <w:b/>
                <w:sz w:val="16"/>
                <w:szCs w:val="16"/>
                <w:lang w:val="kk-KZ"/>
              </w:rPr>
              <w:t>жылу электр орталығы</w:t>
            </w:r>
            <w:r w:rsidRPr="005E6E51">
              <w:rPr>
                <w:rFonts w:ascii="Arial" w:hAnsi="Arial" w:cs="Arial"/>
                <w:b/>
                <w:sz w:val="16"/>
                <w:szCs w:val="16"/>
              </w:rPr>
              <w:t>»</w:t>
            </w:r>
            <w:r w:rsidRPr="005E6E51">
              <w:rPr>
                <w:rFonts w:ascii="Arial" w:hAnsi="Arial" w:cs="Arial"/>
                <w:b/>
                <w:sz w:val="16"/>
                <w:szCs w:val="16"/>
                <w:lang w:val="kk-KZ"/>
              </w:rPr>
              <w:t xml:space="preserve"> АҚ </w:t>
            </w:r>
          </w:p>
          <w:p w:rsidR="00F728F5" w:rsidRPr="005E6E51" w:rsidRDefault="00F728F5" w:rsidP="00F728F5">
            <w:pPr>
              <w:pStyle w:val="a7"/>
              <w:tabs>
                <w:tab w:val="left" w:pos="0"/>
              </w:tabs>
              <w:rPr>
                <w:rFonts w:ascii="Arial" w:hAnsi="Arial" w:cs="Arial"/>
                <w:b/>
                <w:sz w:val="16"/>
                <w:szCs w:val="16"/>
                <w:lang w:val="kk-KZ"/>
              </w:rPr>
            </w:pPr>
            <w:r>
              <w:rPr>
                <w:rFonts w:ascii="Arial" w:hAnsi="Arial" w:cs="Arial"/>
                <w:b/>
                <w:sz w:val="16"/>
                <w:szCs w:val="16"/>
                <w:lang w:val="kk-KZ"/>
              </w:rPr>
              <w:t xml:space="preserve">          </w:t>
            </w:r>
            <w:r w:rsidRPr="005E6E51">
              <w:rPr>
                <w:rFonts w:ascii="Arial" w:hAnsi="Arial" w:cs="Arial"/>
                <w:b/>
                <w:sz w:val="16"/>
                <w:szCs w:val="16"/>
                <w:lang w:val="kk-KZ"/>
              </w:rPr>
              <w:t>АО «Атырауская теплоэлектроцентраль</w:t>
            </w:r>
          </w:p>
          <w:p w:rsidR="00F728F5" w:rsidRPr="005E6E51" w:rsidRDefault="00F728F5" w:rsidP="00F728F5">
            <w:pPr>
              <w:ind w:left="284"/>
              <w:jc w:val="both"/>
              <w:rPr>
                <w:rFonts w:ascii="Arial" w:hAnsi="Arial" w:cs="Arial"/>
                <w:sz w:val="16"/>
                <w:szCs w:val="16"/>
                <w:lang w:val="kk-KZ"/>
              </w:rPr>
            </w:pPr>
          </w:p>
          <w:p w:rsidR="00F728F5" w:rsidRPr="005E6E51" w:rsidRDefault="00F728F5" w:rsidP="00F728F5">
            <w:pPr>
              <w:jc w:val="both"/>
              <w:rPr>
                <w:rFonts w:ascii="Arial" w:hAnsi="Arial" w:cs="Arial"/>
                <w:sz w:val="16"/>
                <w:szCs w:val="16"/>
                <w:lang w:val="kk-KZ"/>
              </w:rPr>
            </w:pPr>
            <w:r>
              <w:rPr>
                <w:rFonts w:ascii="Arial" w:hAnsi="Arial" w:cs="Arial"/>
                <w:sz w:val="16"/>
                <w:szCs w:val="16"/>
                <w:lang w:val="kk-KZ"/>
              </w:rPr>
              <w:t xml:space="preserve">         Президент:</w:t>
            </w:r>
          </w:p>
          <w:p w:rsidR="00F728F5" w:rsidRPr="005E6E51" w:rsidRDefault="00F728F5" w:rsidP="00F728F5">
            <w:pPr>
              <w:jc w:val="both"/>
              <w:rPr>
                <w:rFonts w:ascii="Arial" w:hAnsi="Arial" w:cs="Arial"/>
                <w:b/>
                <w:sz w:val="16"/>
                <w:szCs w:val="16"/>
                <w:lang w:val="kk-KZ"/>
              </w:rPr>
            </w:pPr>
            <w:r>
              <w:rPr>
                <w:rFonts w:ascii="Arial" w:hAnsi="Arial" w:cs="Arial"/>
                <w:b/>
                <w:sz w:val="16"/>
                <w:szCs w:val="16"/>
                <w:lang w:val="kk-KZ"/>
              </w:rPr>
              <w:t xml:space="preserve">         </w:t>
            </w:r>
            <w:r w:rsidRPr="005E6E51">
              <w:rPr>
                <w:rFonts w:ascii="Arial" w:hAnsi="Arial" w:cs="Arial"/>
                <w:b/>
                <w:sz w:val="16"/>
                <w:szCs w:val="16"/>
                <w:lang w:val="kk-KZ"/>
              </w:rPr>
              <w:t>Аленов Максот Куанышкалиевич</w:t>
            </w:r>
          </w:p>
          <w:p w:rsidR="00F728F5" w:rsidRPr="005E6E51" w:rsidRDefault="00F728F5" w:rsidP="00F728F5">
            <w:pPr>
              <w:ind w:left="284"/>
              <w:jc w:val="both"/>
              <w:rPr>
                <w:rFonts w:ascii="Arial" w:hAnsi="Arial" w:cs="Arial"/>
                <w:sz w:val="16"/>
                <w:szCs w:val="16"/>
                <w:lang w:val="kk-KZ"/>
              </w:rPr>
            </w:pPr>
            <w:r w:rsidRPr="005E6E51">
              <w:rPr>
                <w:rFonts w:ascii="Arial" w:hAnsi="Arial" w:cs="Arial"/>
                <w:sz w:val="16"/>
                <w:szCs w:val="16"/>
                <w:lang w:val="kk-KZ"/>
              </w:rPr>
              <w:t xml:space="preserve"> </w:t>
            </w:r>
          </w:p>
          <w:p w:rsidR="00F728F5" w:rsidRDefault="00F728F5" w:rsidP="00F728F5">
            <w:pPr>
              <w:ind w:left="284"/>
              <w:jc w:val="both"/>
              <w:rPr>
                <w:rFonts w:ascii="Arial" w:hAnsi="Arial" w:cs="Arial"/>
                <w:sz w:val="16"/>
                <w:szCs w:val="16"/>
                <w:lang w:val="kk-KZ"/>
              </w:rPr>
            </w:pPr>
            <w:r>
              <w:rPr>
                <w:rFonts w:ascii="Arial" w:hAnsi="Arial" w:cs="Arial"/>
                <w:sz w:val="16"/>
                <w:szCs w:val="16"/>
                <w:lang w:val="kk-KZ"/>
              </w:rPr>
              <w:t xml:space="preserve">   Жарғы н</w:t>
            </w:r>
            <w:r w:rsidRPr="005E6E51">
              <w:rPr>
                <w:rFonts w:ascii="Arial" w:hAnsi="Arial" w:cs="Arial"/>
                <w:sz w:val="16"/>
                <w:szCs w:val="16"/>
                <w:lang w:val="kk-KZ"/>
              </w:rPr>
              <w:t xml:space="preserve">егізінде әрекет етеді </w:t>
            </w:r>
          </w:p>
          <w:p w:rsidR="00F728F5" w:rsidRPr="005E6E51" w:rsidRDefault="00F728F5" w:rsidP="00F728F5">
            <w:pPr>
              <w:ind w:left="284"/>
              <w:jc w:val="both"/>
              <w:rPr>
                <w:rFonts w:ascii="Arial" w:hAnsi="Arial" w:cs="Arial"/>
                <w:sz w:val="16"/>
                <w:szCs w:val="16"/>
                <w:lang w:val="kk-KZ"/>
              </w:rPr>
            </w:pPr>
            <w:r>
              <w:rPr>
                <w:rFonts w:ascii="Arial" w:hAnsi="Arial" w:cs="Arial"/>
                <w:sz w:val="16"/>
                <w:szCs w:val="16"/>
                <w:lang w:val="kk-KZ"/>
              </w:rPr>
              <w:t xml:space="preserve">   Действует на основании Устава</w:t>
            </w:r>
          </w:p>
          <w:p w:rsidR="00F728F5" w:rsidRPr="005E6E51" w:rsidRDefault="00F728F5" w:rsidP="00F728F5">
            <w:pPr>
              <w:ind w:left="284"/>
              <w:jc w:val="both"/>
              <w:rPr>
                <w:rFonts w:ascii="Arial" w:hAnsi="Arial" w:cs="Arial"/>
                <w:sz w:val="16"/>
                <w:szCs w:val="16"/>
                <w:lang w:val="kk-KZ"/>
              </w:rPr>
            </w:pPr>
          </w:p>
          <w:p w:rsidR="00F728F5" w:rsidRDefault="00F728F5" w:rsidP="00F728F5">
            <w:pPr>
              <w:ind w:left="284"/>
              <w:jc w:val="both"/>
              <w:rPr>
                <w:rFonts w:ascii="Arial" w:hAnsi="Arial" w:cs="Arial"/>
                <w:sz w:val="16"/>
                <w:szCs w:val="16"/>
                <w:lang w:val="kk-KZ"/>
              </w:rPr>
            </w:pPr>
            <w:r>
              <w:rPr>
                <w:rFonts w:ascii="Arial" w:hAnsi="Arial" w:cs="Arial"/>
                <w:sz w:val="16"/>
                <w:szCs w:val="16"/>
                <w:lang w:val="kk-KZ"/>
              </w:rPr>
              <w:t xml:space="preserve">    </w:t>
            </w:r>
          </w:p>
          <w:p w:rsidR="002C693A" w:rsidRPr="002C693A" w:rsidRDefault="00F728F5" w:rsidP="00F728F5">
            <w:pPr>
              <w:spacing w:after="0" w:line="240" w:lineRule="auto"/>
              <w:ind w:left="284"/>
              <w:jc w:val="both"/>
              <w:rPr>
                <w:rFonts w:ascii="Arial" w:eastAsia="Times New Roman" w:hAnsi="Arial" w:cs="Arial"/>
                <w:b/>
                <w:i/>
                <w:color w:val="0000FF"/>
                <w:sz w:val="18"/>
                <w:szCs w:val="18"/>
                <w:lang w:val="kk-KZ" w:eastAsia="ru-RU"/>
              </w:rPr>
            </w:pPr>
            <w:r>
              <w:rPr>
                <w:rFonts w:ascii="Arial" w:hAnsi="Arial" w:cs="Arial"/>
                <w:sz w:val="16"/>
                <w:szCs w:val="16"/>
                <w:lang w:val="kk-KZ"/>
              </w:rPr>
              <w:t xml:space="preserve"> </w:t>
            </w:r>
            <w:r w:rsidRPr="005E6E51">
              <w:rPr>
                <w:rFonts w:ascii="Arial" w:hAnsi="Arial" w:cs="Arial"/>
                <w:sz w:val="16"/>
                <w:szCs w:val="16"/>
                <w:lang w:val="kk-KZ"/>
              </w:rPr>
              <w:t>Қолы</w:t>
            </w:r>
            <w:r>
              <w:rPr>
                <w:rFonts w:ascii="Arial" w:hAnsi="Arial" w:cs="Arial"/>
                <w:sz w:val="16"/>
                <w:szCs w:val="16"/>
                <w:lang w:val="kk-KZ"/>
              </w:rPr>
              <w:t>/Подпись    ____________________</w:t>
            </w:r>
            <w:r w:rsidRPr="005E6E51">
              <w:rPr>
                <w:rFonts w:ascii="Arial" w:hAnsi="Arial" w:cs="Arial"/>
                <w:sz w:val="16"/>
                <w:szCs w:val="16"/>
                <w:lang w:val="kk-KZ"/>
              </w:rPr>
              <w:t>___ Б.О.</w:t>
            </w:r>
            <w:r>
              <w:rPr>
                <w:rFonts w:ascii="Arial" w:hAnsi="Arial" w:cs="Arial"/>
                <w:sz w:val="16"/>
                <w:szCs w:val="16"/>
                <w:lang w:val="kk-KZ"/>
              </w:rPr>
              <w:t>/М.П.</w:t>
            </w:r>
          </w:p>
        </w:tc>
      </w:tr>
    </w:tbl>
    <w:p w:rsidR="002C693A" w:rsidRPr="002C693A" w:rsidRDefault="002C693A" w:rsidP="002C693A">
      <w:pPr>
        <w:spacing w:after="0" w:line="240" w:lineRule="auto"/>
        <w:jc w:val="both"/>
        <w:rPr>
          <w:rFonts w:ascii="Arial" w:eastAsia="Times New Roman" w:hAnsi="Arial" w:cs="Arial"/>
          <w:b/>
          <w:i/>
          <w:color w:val="0000FF"/>
          <w:sz w:val="18"/>
          <w:szCs w:val="18"/>
          <w:lang w:val="kk-KZ" w:eastAsia="ru-RU"/>
        </w:rPr>
      </w:pPr>
    </w:p>
    <w:p w:rsidR="002C693A" w:rsidRPr="000638C2" w:rsidRDefault="002C693A" w:rsidP="002C693A">
      <w:pPr>
        <w:spacing w:after="0" w:line="240" w:lineRule="auto"/>
        <w:ind w:firstLine="360"/>
        <w:jc w:val="both"/>
        <w:rPr>
          <w:rFonts w:ascii="Arial" w:eastAsia="Times New Roman" w:hAnsi="Arial" w:cs="Arial"/>
          <w:sz w:val="14"/>
          <w:szCs w:val="14"/>
          <w:lang w:val="kk-KZ" w:eastAsia="ru-RU"/>
        </w:rPr>
      </w:pPr>
    </w:p>
    <w:p w:rsidR="002C693A" w:rsidRPr="000638C2" w:rsidRDefault="002C693A" w:rsidP="002C693A">
      <w:pPr>
        <w:spacing w:after="0" w:line="240" w:lineRule="auto"/>
        <w:rPr>
          <w:rFonts w:ascii="Times New Roman" w:eastAsia="Times New Roman" w:hAnsi="Times New Roman" w:cs="Times New Roman"/>
          <w:sz w:val="20"/>
          <w:szCs w:val="20"/>
          <w:lang w:val="kk-KZ" w:eastAsia="ru-RU"/>
        </w:rPr>
      </w:pPr>
    </w:p>
    <w:p w:rsidR="002C693A" w:rsidRPr="000638C2" w:rsidRDefault="002C693A" w:rsidP="002C693A">
      <w:pPr>
        <w:spacing w:after="0" w:line="240" w:lineRule="auto"/>
        <w:rPr>
          <w:rFonts w:ascii="Times New Roman" w:eastAsia="Times New Roman" w:hAnsi="Times New Roman" w:cs="Times New Roman"/>
          <w:sz w:val="20"/>
          <w:szCs w:val="20"/>
          <w:lang w:val="kk-KZ" w:eastAsia="ru-RU"/>
        </w:rPr>
      </w:pPr>
    </w:p>
    <w:p w:rsidR="002C693A" w:rsidRPr="000638C2" w:rsidRDefault="002C693A" w:rsidP="002C693A">
      <w:pPr>
        <w:spacing w:after="0" w:line="240" w:lineRule="auto"/>
        <w:rPr>
          <w:rFonts w:ascii="Times New Roman" w:eastAsia="Times New Roman" w:hAnsi="Times New Roman" w:cs="Times New Roman"/>
          <w:sz w:val="20"/>
          <w:szCs w:val="20"/>
          <w:lang w:val="kk-KZ" w:eastAsia="ru-RU"/>
        </w:rPr>
      </w:pPr>
    </w:p>
    <w:p w:rsidR="002C693A" w:rsidRPr="000638C2" w:rsidRDefault="002C693A" w:rsidP="002C693A">
      <w:pPr>
        <w:spacing w:after="0" w:line="240" w:lineRule="auto"/>
        <w:rPr>
          <w:rFonts w:ascii="Times New Roman" w:eastAsia="Times New Roman" w:hAnsi="Times New Roman" w:cs="Times New Roman"/>
          <w:sz w:val="20"/>
          <w:szCs w:val="20"/>
          <w:lang w:val="kk-KZ" w:eastAsia="ru-RU"/>
        </w:rPr>
      </w:pPr>
    </w:p>
    <w:p w:rsidR="002C693A" w:rsidRPr="000638C2" w:rsidRDefault="002C693A" w:rsidP="002C693A">
      <w:pPr>
        <w:spacing w:after="0" w:line="240" w:lineRule="auto"/>
        <w:rPr>
          <w:rFonts w:ascii="Times New Roman" w:eastAsia="Times New Roman" w:hAnsi="Times New Roman" w:cs="Times New Roman"/>
          <w:sz w:val="20"/>
          <w:szCs w:val="20"/>
          <w:lang w:val="kk-KZ" w:eastAsia="ru-RU"/>
        </w:rPr>
      </w:pPr>
    </w:p>
    <w:p w:rsidR="005572D7" w:rsidRPr="002C693A" w:rsidRDefault="005572D7">
      <w:pPr>
        <w:rPr>
          <w:lang w:val="ru-RU"/>
        </w:rPr>
      </w:pPr>
    </w:p>
    <w:sectPr w:rsidR="005572D7" w:rsidRPr="002C693A" w:rsidSect="00C10C7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402"/>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0D345F"/>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8E4039"/>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841F2"/>
    <w:multiLevelType w:val="multilevel"/>
    <w:tmpl w:val="2B68A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2C3364B1"/>
    <w:multiLevelType w:val="hybridMultilevel"/>
    <w:tmpl w:val="BEFC5768"/>
    <w:lvl w:ilvl="0" w:tplc="8474B9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E85D94"/>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BAD13C4"/>
    <w:multiLevelType w:val="hybridMultilevel"/>
    <w:tmpl w:val="4A54F9E2"/>
    <w:lvl w:ilvl="0" w:tplc="092E85CA">
      <w:start w:val="1"/>
      <w:numFmt w:val="decimal"/>
      <w:lvlText w:val="%1."/>
      <w:lvlJc w:val="left"/>
      <w:pPr>
        <w:tabs>
          <w:tab w:val="num" w:pos="720"/>
        </w:tabs>
        <w:ind w:left="720" w:hanging="360"/>
      </w:pPr>
    </w:lvl>
    <w:lvl w:ilvl="1" w:tplc="0E10DDF8">
      <w:numFmt w:val="none"/>
      <w:lvlText w:val=""/>
      <w:lvlJc w:val="left"/>
      <w:pPr>
        <w:tabs>
          <w:tab w:val="num" w:pos="360"/>
        </w:tabs>
      </w:pPr>
    </w:lvl>
    <w:lvl w:ilvl="2" w:tplc="2ED6482C">
      <w:numFmt w:val="none"/>
      <w:lvlText w:val=""/>
      <w:lvlJc w:val="left"/>
      <w:pPr>
        <w:tabs>
          <w:tab w:val="num" w:pos="360"/>
        </w:tabs>
      </w:pPr>
    </w:lvl>
    <w:lvl w:ilvl="3" w:tplc="3E303064">
      <w:numFmt w:val="none"/>
      <w:lvlText w:val=""/>
      <w:lvlJc w:val="left"/>
      <w:pPr>
        <w:tabs>
          <w:tab w:val="num" w:pos="360"/>
        </w:tabs>
      </w:pPr>
    </w:lvl>
    <w:lvl w:ilvl="4" w:tplc="CA908230">
      <w:numFmt w:val="none"/>
      <w:lvlText w:val=""/>
      <w:lvlJc w:val="left"/>
      <w:pPr>
        <w:tabs>
          <w:tab w:val="num" w:pos="360"/>
        </w:tabs>
      </w:pPr>
    </w:lvl>
    <w:lvl w:ilvl="5" w:tplc="D1205582">
      <w:numFmt w:val="none"/>
      <w:lvlText w:val=""/>
      <w:lvlJc w:val="left"/>
      <w:pPr>
        <w:tabs>
          <w:tab w:val="num" w:pos="360"/>
        </w:tabs>
      </w:pPr>
    </w:lvl>
    <w:lvl w:ilvl="6" w:tplc="B01CA4DE">
      <w:numFmt w:val="none"/>
      <w:lvlText w:val=""/>
      <w:lvlJc w:val="left"/>
      <w:pPr>
        <w:tabs>
          <w:tab w:val="num" w:pos="360"/>
        </w:tabs>
      </w:pPr>
    </w:lvl>
    <w:lvl w:ilvl="7" w:tplc="703AD19E">
      <w:numFmt w:val="none"/>
      <w:lvlText w:val=""/>
      <w:lvlJc w:val="left"/>
      <w:pPr>
        <w:tabs>
          <w:tab w:val="num" w:pos="360"/>
        </w:tabs>
      </w:pPr>
    </w:lvl>
    <w:lvl w:ilvl="8" w:tplc="5156E994">
      <w:numFmt w:val="none"/>
      <w:lvlText w:val=""/>
      <w:lvlJc w:val="left"/>
      <w:pPr>
        <w:tabs>
          <w:tab w:val="num" w:pos="360"/>
        </w:tabs>
      </w:pPr>
    </w:lvl>
  </w:abstractNum>
  <w:abstractNum w:abstractNumId="10">
    <w:nsid w:val="3FEC0351"/>
    <w:multiLevelType w:val="hybridMultilevel"/>
    <w:tmpl w:val="FF26E3DC"/>
    <w:lvl w:ilvl="0" w:tplc="04190011">
      <w:start w:val="1"/>
      <w:numFmt w:val="decimal"/>
      <w:lvlText w:val="%1)"/>
      <w:lvlJc w:val="left"/>
      <w:pPr>
        <w:ind w:left="720" w:hanging="360"/>
      </w:pPr>
      <w:rPr>
        <w:rFonts w:hint="default"/>
      </w:rPr>
    </w:lvl>
    <w:lvl w:ilvl="1" w:tplc="F49485BC">
      <w:start w:val="1"/>
      <w:numFmt w:val="decimal"/>
      <w:lvlText w:val="%2)"/>
      <w:lvlJc w:val="left"/>
      <w:pPr>
        <w:ind w:left="1440" w:hanging="360"/>
      </w:pPr>
      <w:rPr>
        <w:rFonts w:ascii="Arial" w:eastAsia="Times New Roman" w:hAnsi="Arial"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D859C4"/>
    <w:multiLevelType w:val="multilevel"/>
    <w:tmpl w:val="AE6AA538"/>
    <w:lvl w:ilvl="0">
      <w:start w:val="1"/>
      <w:numFmt w:val="decimal"/>
      <w:lvlText w:val="%1."/>
      <w:lvlJc w:val="left"/>
      <w:pPr>
        <w:tabs>
          <w:tab w:val="num" w:pos="840"/>
        </w:tabs>
        <w:ind w:left="840" w:hanging="840"/>
      </w:pPr>
      <w:rPr>
        <w:rFonts w:ascii="Arial" w:eastAsia="Times New Roman" w:hAnsi="Arial" w:cs="Arial"/>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nsid w:val="4A7D675F"/>
    <w:multiLevelType w:val="hybridMultilevel"/>
    <w:tmpl w:val="3CBEC7B6"/>
    <w:lvl w:ilvl="0" w:tplc="20A271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318AE"/>
    <w:multiLevelType w:val="hybridMultilevel"/>
    <w:tmpl w:val="FF26E3DC"/>
    <w:lvl w:ilvl="0" w:tplc="04190011">
      <w:start w:val="1"/>
      <w:numFmt w:val="decimal"/>
      <w:lvlText w:val="%1)"/>
      <w:lvlJc w:val="left"/>
      <w:pPr>
        <w:ind w:left="720" w:hanging="360"/>
      </w:pPr>
      <w:rPr>
        <w:rFonts w:hint="default"/>
      </w:rPr>
    </w:lvl>
    <w:lvl w:ilvl="1" w:tplc="F49485BC">
      <w:start w:val="1"/>
      <w:numFmt w:val="decimal"/>
      <w:lvlText w:val="%2)"/>
      <w:lvlJc w:val="left"/>
      <w:pPr>
        <w:ind w:left="1440" w:hanging="360"/>
      </w:pPr>
      <w:rPr>
        <w:rFonts w:ascii="Arial" w:eastAsia="Times New Roman" w:hAnsi="Arial"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5977D1"/>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A4C68"/>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C4468FF"/>
    <w:multiLevelType w:val="hybridMultilevel"/>
    <w:tmpl w:val="B3904ACA"/>
    <w:lvl w:ilvl="0" w:tplc="B67C5916">
      <w:start w:val="1"/>
      <w:numFmt w:val="decimal"/>
      <w:lvlText w:val="%1."/>
      <w:lvlJc w:val="left"/>
      <w:pPr>
        <w:tabs>
          <w:tab w:val="num" w:pos="720"/>
        </w:tabs>
        <w:ind w:left="720" w:hanging="360"/>
      </w:pPr>
    </w:lvl>
    <w:lvl w:ilvl="1" w:tplc="04190011">
      <w:start w:val="1"/>
      <w:numFmt w:val="decimal"/>
      <w:lvlText w:val="%2)"/>
      <w:lvlJc w:val="left"/>
      <w:pPr>
        <w:tabs>
          <w:tab w:val="num" w:pos="360"/>
        </w:tabs>
      </w:pPr>
    </w:lvl>
    <w:lvl w:ilvl="2" w:tplc="5B4E3476">
      <w:numFmt w:val="none"/>
      <w:lvlText w:val=""/>
      <w:lvlJc w:val="left"/>
      <w:pPr>
        <w:tabs>
          <w:tab w:val="num" w:pos="360"/>
        </w:tabs>
      </w:pPr>
    </w:lvl>
    <w:lvl w:ilvl="3" w:tplc="FC82CB2E">
      <w:numFmt w:val="none"/>
      <w:lvlText w:val=""/>
      <w:lvlJc w:val="left"/>
      <w:pPr>
        <w:tabs>
          <w:tab w:val="num" w:pos="360"/>
        </w:tabs>
      </w:pPr>
    </w:lvl>
    <w:lvl w:ilvl="4" w:tplc="58D421D4">
      <w:numFmt w:val="none"/>
      <w:lvlText w:val=""/>
      <w:lvlJc w:val="left"/>
      <w:pPr>
        <w:tabs>
          <w:tab w:val="num" w:pos="360"/>
        </w:tabs>
      </w:pPr>
    </w:lvl>
    <w:lvl w:ilvl="5" w:tplc="24A07E92">
      <w:numFmt w:val="none"/>
      <w:lvlText w:val=""/>
      <w:lvlJc w:val="left"/>
      <w:pPr>
        <w:tabs>
          <w:tab w:val="num" w:pos="360"/>
        </w:tabs>
      </w:pPr>
    </w:lvl>
    <w:lvl w:ilvl="6" w:tplc="4140CA74">
      <w:numFmt w:val="none"/>
      <w:lvlText w:val=""/>
      <w:lvlJc w:val="left"/>
      <w:pPr>
        <w:tabs>
          <w:tab w:val="num" w:pos="360"/>
        </w:tabs>
      </w:pPr>
    </w:lvl>
    <w:lvl w:ilvl="7" w:tplc="5DBC8DB0">
      <w:numFmt w:val="none"/>
      <w:lvlText w:val=""/>
      <w:lvlJc w:val="left"/>
      <w:pPr>
        <w:tabs>
          <w:tab w:val="num" w:pos="360"/>
        </w:tabs>
      </w:pPr>
    </w:lvl>
    <w:lvl w:ilvl="8" w:tplc="36B64CBE">
      <w:numFmt w:val="none"/>
      <w:lvlText w:val=""/>
      <w:lvlJc w:val="left"/>
      <w:pPr>
        <w:tabs>
          <w:tab w:val="num" w:pos="360"/>
        </w:tabs>
      </w:pPr>
    </w:lvl>
  </w:abstractNum>
  <w:abstractNum w:abstractNumId="20">
    <w:nsid w:val="5C475578"/>
    <w:multiLevelType w:val="hybridMultilevel"/>
    <w:tmpl w:val="BEFC5768"/>
    <w:lvl w:ilvl="0" w:tplc="8474B9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D70B3"/>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D26CA4"/>
    <w:multiLevelType w:val="hybridMultilevel"/>
    <w:tmpl w:val="011CD4AE"/>
    <w:lvl w:ilvl="0" w:tplc="B67C5916">
      <w:start w:val="1"/>
      <w:numFmt w:val="decimal"/>
      <w:lvlText w:val="%1."/>
      <w:lvlJc w:val="left"/>
      <w:pPr>
        <w:tabs>
          <w:tab w:val="num" w:pos="720"/>
        </w:tabs>
        <w:ind w:left="720" w:hanging="360"/>
      </w:pPr>
    </w:lvl>
    <w:lvl w:ilvl="1" w:tplc="13BECADE">
      <w:numFmt w:val="none"/>
      <w:lvlText w:val=""/>
      <w:lvlJc w:val="left"/>
      <w:pPr>
        <w:tabs>
          <w:tab w:val="num" w:pos="360"/>
        </w:tabs>
      </w:pPr>
    </w:lvl>
    <w:lvl w:ilvl="2" w:tplc="5B4E3476">
      <w:numFmt w:val="none"/>
      <w:lvlText w:val=""/>
      <w:lvlJc w:val="left"/>
      <w:pPr>
        <w:tabs>
          <w:tab w:val="num" w:pos="360"/>
        </w:tabs>
      </w:pPr>
    </w:lvl>
    <w:lvl w:ilvl="3" w:tplc="FC82CB2E">
      <w:numFmt w:val="none"/>
      <w:lvlText w:val=""/>
      <w:lvlJc w:val="left"/>
      <w:pPr>
        <w:tabs>
          <w:tab w:val="num" w:pos="360"/>
        </w:tabs>
      </w:pPr>
    </w:lvl>
    <w:lvl w:ilvl="4" w:tplc="58D421D4">
      <w:numFmt w:val="none"/>
      <w:lvlText w:val=""/>
      <w:lvlJc w:val="left"/>
      <w:pPr>
        <w:tabs>
          <w:tab w:val="num" w:pos="360"/>
        </w:tabs>
      </w:pPr>
    </w:lvl>
    <w:lvl w:ilvl="5" w:tplc="24A07E92">
      <w:numFmt w:val="none"/>
      <w:lvlText w:val=""/>
      <w:lvlJc w:val="left"/>
      <w:pPr>
        <w:tabs>
          <w:tab w:val="num" w:pos="360"/>
        </w:tabs>
      </w:pPr>
    </w:lvl>
    <w:lvl w:ilvl="6" w:tplc="4140CA74">
      <w:numFmt w:val="none"/>
      <w:lvlText w:val=""/>
      <w:lvlJc w:val="left"/>
      <w:pPr>
        <w:tabs>
          <w:tab w:val="num" w:pos="360"/>
        </w:tabs>
      </w:pPr>
    </w:lvl>
    <w:lvl w:ilvl="7" w:tplc="5DBC8DB0">
      <w:numFmt w:val="none"/>
      <w:lvlText w:val=""/>
      <w:lvlJc w:val="left"/>
      <w:pPr>
        <w:tabs>
          <w:tab w:val="num" w:pos="360"/>
        </w:tabs>
      </w:pPr>
    </w:lvl>
    <w:lvl w:ilvl="8" w:tplc="36B64CBE">
      <w:numFmt w:val="none"/>
      <w:lvlText w:val=""/>
      <w:lvlJc w:val="left"/>
      <w:pPr>
        <w:tabs>
          <w:tab w:val="num" w:pos="360"/>
        </w:tabs>
      </w:pPr>
    </w:lvl>
  </w:abstractNum>
  <w:abstractNum w:abstractNumId="23">
    <w:nsid w:val="60F71F06"/>
    <w:multiLevelType w:val="hybridMultilevel"/>
    <w:tmpl w:val="A8A8DE3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B62F03"/>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07CA0"/>
    <w:multiLevelType w:val="hybridMultilevel"/>
    <w:tmpl w:val="A8A8DE3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040071"/>
    <w:multiLevelType w:val="multilevel"/>
    <w:tmpl w:val="5FBC3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74454E6D"/>
    <w:multiLevelType w:val="hybridMultilevel"/>
    <w:tmpl w:val="0846C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FC27F7F"/>
    <w:multiLevelType w:val="hybridMultilevel"/>
    <w:tmpl w:val="22B86E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3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29"/>
  </w:num>
  <w:num w:numId="8">
    <w:abstractNumId w:val="25"/>
  </w:num>
  <w:num w:numId="9">
    <w:abstractNumId w:val="11"/>
  </w:num>
  <w:num w:numId="10">
    <w:abstractNumId w:val="26"/>
  </w:num>
  <w:num w:numId="11">
    <w:abstractNumId w:val="15"/>
  </w:num>
  <w:num w:numId="12">
    <w:abstractNumId w:val="6"/>
  </w:num>
  <w:num w:numId="13">
    <w:abstractNumId w:val="8"/>
  </w:num>
  <w:num w:numId="14">
    <w:abstractNumId w:val="4"/>
  </w:num>
  <w:num w:numId="15">
    <w:abstractNumId w:val="13"/>
  </w:num>
  <w:num w:numId="16">
    <w:abstractNumId w:val="5"/>
  </w:num>
  <w:num w:numId="17">
    <w:abstractNumId w:val="28"/>
  </w:num>
  <w:num w:numId="18">
    <w:abstractNumId w:val="7"/>
  </w:num>
  <w:num w:numId="19">
    <w:abstractNumId w:val="17"/>
  </w:num>
  <w:num w:numId="20">
    <w:abstractNumId w:val="0"/>
  </w:num>
  <w:num w:numId="21">
    <w:abstractNumId w:val="23"/>
  </w:num>
  <w:num w:numId="22">
    <w:abstractNumId w:val="19"/>
  </w:num>
  <w:num w:numId="23">
    <w:abstractNumId w:val="20"/>
  </w:num>
  <w:num w:numId="24">
    <w:abstractNumId w:val="3"/>
  </w:num>
  <w:num w:numId="25">
    <w:abstractNumId w:val="1"/>
  </w:num>
  <w:num w:numId="26">
    <w:abstractNumId w:val="16"/>
  </w:num>
  <w:num w:numId="27">
    <w:abstractNumId w:val="21"/>
  </w:num>
  <w:num w:numId="28">
    <w:abstractNumId w:val="24"/>
  </w:num>
  <w:num w:numId="29">
    <w:abstractNumId w:val="14"/>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3A"/>
    <w:rsid w:val="00005A5D"/>
    <w:rsid w:val="000638C2"/>
    <w:rsid w:val="000B7579"/>
    <w:rsid w:val="000C6019"/>
    <w:rsid w:val="00110A94"/>
    <w:rsid w:val="00112983"/>
    <w:rsid w:val="00114A46"/>
    <w:rsid w:val="00135536"/>
    <w:rsid w:val="00186B38"/>
    <w:rsid w:val="001C6498"/>
    <w:rsid w:val="001D3DDF"/>
    <w:rsid w:val="00216663"/>
    <w:rsid w:val="00240F08"/>
    <w:rsid w:val="00243D16"/>
    <w:rsid w:val="00252F38"/>
    <w:rsid w:val="002626E1"/>
    <w:rsid w:val="00291B44"/>
    <w:rsid w:val="002B1438"/>
    <w:rsid w:val="002C693A"/>
    <w:rsid w:val="003473A3"/>
    <w:rsid w:val="00395629"/>
    <w:rsid w:val="003D397D"/>
    <w:rsid w:val="00404184"/>
    <w:rsid w:val="004201E8"/>
    <w:rsid w:val="00420CB5"/>
    <w:rsid w:val="004641FB"/>
    <w:rsid w:val="00485B26"/>
    <w:rsid w:val="004A35A0"/>
    <w:rsid w:val="004C3841"/>
    <w:rsid w:val="004F1578"/>
    <w:rsid w:val="00510DEB"/>
    <w:rsid w:val="00514D05"/>
    <w:rsid w:val="0052164A"/>
    <w:rsid w:val="005572D7"/>
    <w:rsid w:val="00563ABC"/>
    <w:rsid w:val="00593323"/>
    <w:rsid w:val="005A57BB"/>
    <w:rsid w:val="005B149A"/>
    <w:rsid w:val="00624978"/>
    <w:rsid w:val="00651FEC"/>
    <w:rsid w:val="006561D7"/>
    <w:rsid w:val="006C3A49"/>
    <w:rsid w:val="0070624E"/>
    <w:rsid w:val="007711B0"/>
    <w:rsid w:val="007B53D8"/>
    <w:rsid w:val="007E5AE8"/>
    <w:rsid w:val="00825E1B"/>
    <w:rsid w:val="00834864"/>
    <w:rsid w:val="00853A80"/>
    <w:rsid w:val="008C27A1"/>
    <w:rsid w:val="008F2870"/>
    <w:rsid w:val="0099006F"/>
    <w:rsid w:val="00990C44"/>
    <w:rsid w:val="009B4306"/>
    <w:rsid w:val="00A17720"/>
    <w:rsid w:val="00AC564F"/>
    <w:rsid w:val="00AC749F"/>
    <w:rsid w:val="00AD301D"/>
    <w:rsid w:val="00AE186B"/>
    <w:rsid w:val="00B20CA7"/>
    <w:rsid w:val="00B23E74"/>
    <w:rsid w:val="00B52DA8"/>
    <w:rsid w:val="00BB68BE"/>
    <w:rsid w:val="00C10C77"/>
    <w:rsid w:val="00C865E0"/>
    <w:rsid w:val="00CA3A5F"/>
    <w:rsid w:val="00D0414E"/>
    <w:rsid w:val="00D20F50"/>
    <w:rsid w:val="00D44E69"/>
    <w:rsid w:val="00D76B88"/>
    <w:rsid w:val="00DA127F"/>
    <w:rsid w:val="00DA5E05"/>
    <w:rsid w:val="00DC5E7E"/>
    <w:rsid w:val="00DF657D"/>
    <w:rsid w:val="00E21D99"/>
    <w:rsid w:val="00E271DD"/>
    <w:rsid w:val="00EB49F1"/>
    <w:rsid w:val="00EF5ADB"/>
    <w:rsid w:val="00F66B2A"/>
    <w:rsid w:val="00F728F5"/>
    <w:rsid w:val="00F7521E"/>
    <w:rsid w:val="00F9698D"/>
    <w:rsid w:val="00FF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693A"/>
  </w:style>
  <w:style w:type="paragraph" w:styleId="a3">
    <w:name w:val="annotation text"/>
    <w:basedOn w:val="a"/>
    <w:link w:val="a4"/>
    <w:semiHidden/>
    <w:rsid w:val="002C693A"/>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примечания Знак"/>
    <w:basedOn w:val="a0"/>
    <w:link w:val="a3"/>
    <w:semiHidden/>
    <w:rsid w:val="002C693A"/>
    <w:rPr>
      <w:rFonts w:ascii="Times New Roman" w:eastAsia="Times New Roman" w:hAnsi="Times New Roman" w:cs="Times New Roman"/>
      <w:sz w:val="20"/>
      <w:szCs w:val="20"/>
      <w:lang w:eastAsia="ru-RU"/>
    </w:rPr>
  </w:style>
  <w:style w:type="paragraph" w:styleId="a5">
    <w:name w:val="caption"/>
    <w:basedOn w:val="a"/>
    <w:qFormat/>
    <w:rsid w:val="002C693A"/>
    <w:pPr>
      <w:spacing w:after="0" w:line="240" w:lineRule="auto"/>
      <w:jc w:val="center"/>
    </w:pPr>
    <w:rPr>
      <w:rFonts w:ascii="Pragmatica" w:eastAsia="Times New Roman" w:hAnsi="Pragmatica" w:cs="Times New Roman"/>
      <w:b/>
      <w:sz w:val="24"/>
      <w:szCs w:val="20"/>
      <w:lang w:val="ru-RU" w:eastAsia="ru-RU"/>
    </w:rPr>
  </w:style>
  <w:style w:type="paragraph" w:styleId="a6">
    <w:name w:val="List Paragraph"/>
    <w:basedOn w:val="a"/>
    <w:uiPriority w:val="34"/>
    <w:qFormat/>
    <w:rsid w:val="002C693A"/>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7">
    <w:name w:val="Body Text"/>
    <w:basedOn w:val="a"/>
    <w:link w:val="a8"/>
    <w:rsid w:val="002C693A"/>
    <w:pPr>
      <w:tabs>
        <w:tab w:val="left" w:pos="284"/>
      </w:tabs>
      <w:spacing w:after="0" w:line="240" w:lineRule="auto"/>
      <w:jc w:val="both"/>
    </w:pPr>
    <w:rPr>
      <w:rFonts w:ascii="Pragmatica" w:eastAsia="Times New Roman" w:hAnsi="Pragmatica" w:cs="Times New Roman"/>
      <w:sz w:val="24"/>
      <w:szCs w:val="20"/>
      <w:lang w:val="ru-RU" w:eastAsia="ru-RU"/>
    </w:rPr>
  </w:style>
  <w:style w:type="character" w:customStyle="1" w:styleId="a8">
    <w:name w:val="Основной текст Знак"/>
    <w:basedOn w:val="a0"/>
    <w:link w:val="a7"/>
    <w:rsid w:val="002C693A"/>
    <w:rPr>
      <w:rFonts w:ascii="Pragmatica" w:eastAsia="Times New Roman" w:hAnsi="Pragmatica" w:cs="Times New Roman"/>
      <w:sz w:val="24"/>
      <w:szCs w:val="20"/>
      <w:lang w:eastAsia="ru-RU"/>
    </w:rPr>
  </w:style>
  <w:style w:type="paragraph" w:styleId="a9">
    <w:name w:val="Plain Text"/>
    <w:basedOn w:val="a"/>
    <w:link w:val="aa"/>
    <w:rsid w:val="002C693A"/>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rsid w:val="002C693A"/>
    <w:rPr>
      <w:rFonts w:ascii="Courier New" w:eastAsia="Times New Roman" w:hAnsi="Courier New" w:cs="Courier New"/>
      <w:sz w:val="20"/>
      <w:szCs w:val="20"/>
      <w:lang w:eastAsia="ru-RU"/>
    </w:rPr>
  </w:style>
  <w:style w:type="character" w:customStyle="1" w:styleId="s1">
    <w:name w:val="s1"/>
    <w:rsid w:val="002C693A"/>
    <w:rPr>
      <w:rFonts w:ascii="Times New Roman" w:hAnsi="Times New Roman" w:cs="Times New Roman" w:hint="default"/>
      <w:b/>
      <w:bCs/>
      <w:i w:val="0"/>
      <w:iCs w:val="0"/>
      <w:strike w:val="0"/>
      <w:dstrike w:val="0"/>
      <w:color w:val="000000"/>
      <w:sz w:val="22"/>
      <w:szCs w:val="22"/>
      <w:u w:val="none"/>
      <w:effect w:val="none"/>
    </w:rPr>
  </w:style>
  <w:style w:type="paragraph" w:styleId="ab">
    <w:name w:val="header"/>
    <w:basedOn w:val="a"/>
    <w:link w:val="ac"/>
    <w:uiPriority w:val="99"/>
    <w:semiHidden/>
    <w:unhideWhenUsed/>
    <w:rsid w:val="002C693A"/>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uiPriority w:val="99"/>
    <w:semiHidden/>
    <w:rsid w:val="002C693A"/>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2C693A"/>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semiHidden/>
    <w:rsid w:val="002C693A"/>
    <w:rPr>
      <w:rFonts w:ascii="Times New Roman" w:eastAsia="Times New Roman" w:hAnsi="Times New Roman" w:cs="Times New Roman"/>
      <w:sz w:val="20"/>
      <w:szCs w:val="20"/>
      <w:lang w:eastAsia="ru-RU"/>
    </w:rPr>
  </w:style>
  <w:style w:type="table" w:styleId="af">
    <w:name w:val="Table Grid"/>
    <w:basedOn w:val="a1"/>
    <w:uiPriority w:val="59"/>
    <w:rsid w:val="002C69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rsid w:val="002C693A"/>
    <w:pPr>
      <w:spacing w:after="0" w:line="240" w:lineRule="auto"/>
    </w:pPr>
    <w:rPr>
      <w:rFonts w:ascii="Times New Roman" w:eastAsia="Times New Roman" w:hAnsi="Times New Roman" w:cs="Times New Roman"/>
      <w:sz w:val="20"/>
      <w:szCs w:val="20"/>
      <w:lang w:val="ru-RU" w:eastAsia="ru-RU"/>
    </w:rPr>
  </w:style>
  <w:style w:type="paragraph" w:styleId="2">
    <w:name w:val="Body Text 2"/>
    <w:basedOn w:val="a"/>
    <w:link w:val="20"/>
    <w:rsid w:val="002C693A"/>
    <w:pPr>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rsid w:val="002C693A"/>
    <w:rPr>
      <w:rFonts w:ascii="Times New Roman" w:eastAsia="Times New Roman" w:hAnsi="Times New Roman" w:cs="Times New Roman"/>
      <w:sz w:val="20"/>
      <w:szCs w:val="20"/>
      <w:lang w:eastAsia="ru-RU"/>
    </w:rPr>
  </w:style>
  <w:style w:type="character" w:customStyle="1" w:styleId="s0">
    <w:name w:val="s0"/>
    <w:rsid w:val="002C693A"/>
    <w:rPr>
      <w:rFonts w:ascii="Times New Roman" w:hAnsi="Times New Roman" w:cs="Times New Roman" w:hint="default"/>
      <w:b w:val="0"/>
      <w:bCs w:val="0"/>
      <w:i w:val="0"/>
      <w:iCs w:val="0"/>
      <w:strike w:val="0"/>
      <w:dstrike w:val="0"/>
      <w:color w:val="000000"/>
      <w:sz w:val="22"/>
      <w:szCs w:val="22"/>
      <w:u w:val="none"/>
      <w:effect w:val="none"/>
    </w:rPr>
  </w:style>
  <w:style w:type="character" w:styleId="af1">
    <w:name w:val="Hyperlink"/>
    <w:uiPriority w:val="99"/>
    <w:unhideWhenUsed/>
    <w:rsid w:val="002C693A"/>
    <w:rPr>
      <w:color w:val="0563C1"/>
      <w:u w:val="single"/>
    </w:rPr>
  </w:style>
  <w:style w:type="paragraph" w:styleId="af2">
    <w:name w:val="Balloon Text"/>
    <w:basedOn w:val="a"/>
    <w:link w:val="af3"/>
    <w:uiPriority w:val="99"/>
    <w:semiHidden/>
    <w:unhideWhenUsed/>
    <w:rsid w:val="002C693A"/>
    <w:pPr>
      <w:spacing w:after="0" w:line="240" w:lineRule="auto"/>
    </w:pPr>
    <w:rPr>
      <w:rFonts w:ascii="Segoe UI" w:eastAsia="Times New Roman" w:hAnsi="Segoe UI" w:cs="Segoe UI"/>
      <w:sz w:val="18"/>
      <w:szCs w:val="18"/>
      <w:lang w:val="ru-RU" w:eastAsia="ru-RU"/>
    </w:rPr>
  </w:style>
  <w:style w:type="character" w:customStyle="1" w:styleId="af3">
    <w:name w:val="Текст выноски Знак"/>
    <w:basedOn w:val="a0"/>
    <w:link w:val="af2"/>
    <w:uiPriority w:val="99"/>
    <w:semiHidden/>
    <w:rsid w:val="002C693A"/>
    <w:rPr>
      <w:rFonts w:ascii="Segoe UI" w:eastAsia="Times New Roman" w:hAnsi="Segoe UI" w:cs="Segoe UI"/>
      <w:sz w:val="18"/>
      <w:szCs w:val="18"/>
      <w:lang w:eastAsia="ru-RU"/>
    </w:rPr>
  </w:style>
  <w:style w:type="paragraph" w:customStyle="1" w:styleId="TableParagraph">
    <w:name w:val="Table Paragraph"/>
    <w:basedOn w:val="a"/>
    <w:uiPriority w:val="1"/>
    <w:qFormat/>
    <w:rsid w:val="00135536"/>
    <w:pPr>
      <w:widowControl w:val="0"/>
      <w:autoSpaceDE w:val="0"/>
      <w:autoSpaceDN w:val="0"/>
      <w:spacing w:before="35" w:after="0" w:line="240" w:lineRule="auto"/>
      <w:ind w:left="100"/>
    </w:pPr>
    <w:rPr>
      <w:rFonts w:ascii="Tahoma" w:eastAsia="Tahoma" w:hAnsi="Tahoma" w:cs="Tahoma"/>
      <w:lang w:val="ru-RU"/>
    </w:rPr>
  </w:style>
  <w:style w:type="paragraph" w:customStyle="1" w:styleId="21">
    <w:name w:val="Заголовок 21"/>
    <w:basedOn w:val="a"/>
    <w:uiPriority w:val="1"/>
    <w:qFormat/>
    <w:rsid w:val="00E21D99"/>
    <w:pPr>
      <w:widowControl w:val="0"/>
      <w:autoSpaceDE w:val="0"/>
      <w:autoSpaceDN w:val="0"/>
      <w:spacing w:before="125" w:after="0" w:line="240" w:lineRule="auto"/>
      <w:ind w:left="660"/>
      <w:outlineLvl w:val="2"/>
    </w:pPr>
    <w:rPr>
      <w:rFonts w:ascii="Arial" w:eastAsia="Arial" w:hAnsi="Arial" w:cs="Arial"/>
      <w:b/>
      <w:bCs/>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693A"/>
  </w:style>
  <w:style w:type="paragraph" w:styleId="a3">
    <w:name w:val="annotation text"/>
    <w:basedOn w:val="a"/>
    <w:link w:val="a4"/>
    <w:semiHidden/>
    <w:rsid w:val="002C693A"/>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примечания Знак"/>
    <w:basedOn w:val="a0"/>
    <w:link w:val="a3"/>
    <w:semiHidden/>
    <w:rsid w:val="002C693A"/>
    <w:rPr>
      <w:rFonts w:ascii="Times New Roman" w:eastAsia="Times New Roman" w:hAnsi="Times New Roman" w:cs="Times New Roman"/>
      <w:sz w:val="20"/>
      <w:szCs w:val="20"/>
      <w:lang w:eastAsia="ru-RU"/>
    </w:rPr>
  </w:style>
  <w:style w:type="paragraph" w:styleId="a5">
    <w:name w:val="caption"/>
    <w:basedOn w:val="a"/>
    <w:qFormat/>
    <w:rsid w:val="002C693A"/>
    <w:pPr>
      <w:spacing w:after="0" w:line="240" w:lineRule="auto"/>
      <w:jc w:val="center"/>
    </w:pPr>
    <w:rPr>
      <w:rFonts w:ascii="Pragmatica" w:eastAsia="Times New Roman" w:hAnsi="Pragmatica" w:cs="Times New Roman"/>
      <w:b/>
      <w:sz w:val="24"/>
      <w:szCs w:val="20"/>
      <w:lang w:val="ru-RU" w:eastAsia="ru-RU"/>
    </w:rPr>
  </w:style>
  <w:style w:type="paragraph" w:styleId="a6">
    <w:name w:val="List Paragraph"/>
    <w:basedOn w:val="a"/>
    <w:uiPriority w:val="34"/>
    <w:qFormat/>
    <w:rsid w:val="002C693A"/>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7">
    <w:name w:val="Body Text"/>
    <w:basedOn w:val="a"/>
    <w:link w:val="a8"/>
    <w:rsid w:val="002C693A"/>
    <w:pPr>
      <w:tabs>
        <w:tab w:val="left" w:pos="284"/>
      </w:tabs>
      <w:spacing w:after="0" w:line="240" w:lineRule="auto"/>
      <w:jc w:val="both"/>
    </w:pPr>
    <w:rPr>
      <w:rFonts w:ascii="Pragmatica" w:eastAsia="Times New Roman" w:hAnsi="Pragmatica" w:cs="Times New Roman"/>
      <w:sz w:val="24"/>
      <w:szCs w:val="20"/>
      <w:lang w:val="ru-RU" w:eastAsia="ru-RU"/>
    </w:rPr>
  </w:style>
  <w:style w:type="character" w:customStyle="1" w:styleId="a8">
    <w:name w:val="Основной текст Знак"/>
    <w:basedOn w:val="a0"/>
    <w:link w:val="a7"/>
    <w:rsid w:val="002C693A"/>
    <w:rPr>
      <w:rFonts w:ascii="Pragmatica" w:eastAsia="Times New Roman" w:hAnsi="Pragmatica" w:cs="Times New Roman"/>
      <w:sz w:val="24"/>
      <w:szCs w:val="20"/>
      <w:lang w:eastAsia="ru-RU"/>
    </w:rPr>
  </w:style>
  <w:style w:type="paragraph" w:styleId="a9">
    <w:name w:val="Plain Text"/>
    <w:basedOn w:val="a"/>
    <w:link w:val="aa"/>
    <w:rsid w:val="002C693A"/>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rsid w:val="002C693A"/>
    <w:rPr>
      <w:rFonts w:ascii="Courier New" w:eastAsia="Times New Roman" w:hAnsi="Courier New" w:cs="Courier New"/>
      <w:sz w:val="20"/>
      <w:szCs w:val="20"/>
      <w:lang w:eastAsia="ru-RU"/>
    </w:rPr>
  </w:style>
  <w:style w:type="character" w:customStyle="1" w:styleId="s1">
    <w:name w:val="s1"/>
    <w:rsid w:val="002C693A"/>
    <w:rPr>
      <w:rFonts w:ascii="Times New Roman" w:hAnsi="Times New Roman" w:cs="Times New Roman" w:hint="default"/>
      <w:b/>
      <w:bCs/>
      <w:i w:val="0"/>
      <w:iCs w:val="0"/>
      <w:strike w:val="0"/>
      <w:dstrike w:val="0"/>
      <w:color w:val="000000"/>
      <w:sz w:val="22"/>
      <w:szCs w:val="22"/>
      <w:u w:val="none"/>
      <w:effect w:val="none"/>
    </w:rPr>
  </w:style>
  <w:style w:type="paragraph" w:styleId="ab">
    <w:name w:val="header"/>
    <w:basedOn w:val="a"/>
    <w:link w:val="ac"/>
    <w:uiPriority w:val="99"/>
    <w:semiHidden/>
    <w:unhideWhenUsed/>
    <w:rsid w:val="002C693A"/>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uiPriority w:val="99"/>
    <w:semiHidden/>
    <w:rsid w:val="002C693A"/>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2C693A"/>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semiHidden/>
    <w:rsid w:val="002C693A"/>
    <w:rPr>
      <w:rFonts w:ascii="Times New Roman" w:eastAsia="Times New Roman" w:hAnsi="Times New Roman" w:cs="Times New Roman"/>
      <w:sz w:val="20"/>
      <w:szCs w:val="20"/>
      <w:lang w:eastAsia="ru-RU"/>
    </w:rPr>
  </w:style>
  <w:style w:type="table" w:styleId="af">
    <w:name w:val="Table Grid"/>
    <w:basedOn w:val="a1"/>
    <w:uiPriority w:val="59"/>
    <w:rsid w:val="002C69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rsid w:val="002C693A"/>
    <w:pPr>
      <w:spacing w:after="0" w:line="240" w:lineRule="auto"/>
    </w:pPr>
    <w:rPr>
      <w:rFonts w:ascii="Times New Roman" w:eastAsia="Times New Roman" w:hAnsi="Times New Roman" w:cs="Times New Roman"/>
      <w:sz w:val="20"/>
      <w:szCs w:val="20"/>
      <w:lang w:val="ru-RU" w:eastAsia="ru-RU"/>
    </w:rPr>
  </w:style>
  <w:style w:type="paragraph" w:styleId="2">
    <w:name w:val="Body Text 2"/>
    <w:basedOn w:val="a"/>
    <w:link w:val="20"/>
    <w:rsid w:val="002C693A"/>
    <w:pPr>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rsid w:val="002C693A"/>
    <w:rPr>
      <w:rFonts w:ascii="Times New Roman" w:eastAsia="Times New Roman" w:hAnsi="Times New Roman" w:cs="Times New Roman"/>
      <w:sz w:val="20"/>
      <w:szCs w:val="20"/>
      <w:lang w:eastAsia="ru-RU"/>
    </w:rPr>
  </w:style>
  <w:style w:type="character" w:customStyle="1" w:styleId="s0">
    <w:name w:val="s0"/>
    <w:rsid w:val="002C693A"/>
    <w:rPr>
      <w:rFonts w:ascii="Times New Roman" w:hAnsi="Times New Roman" w:cs="Times New Roman" w:hint="default"/>
      <w:b w:val="0"/>
      <w:bCs w:val="0"/>
      <w:i w:val="0"/>
      <w:iCs w:val="0"/>
      <w:strike w:val="0"/>
      <w:dstrike w:val="0"/>
      <w:color w:val="000000"/>
      <w:sz w:val="22"/>
      <w:szCs w:val="22"/>
      <w:u w:val="none"/>
      <w:effect w:val="none"/>
    </w:rPr>
  </w:style>
  <w:style w:type="character" w:styleId="af1">
    <w:name w:val="Hyperlink"/>
    <w:uiPriority w:val="99"/>
    <w:unhideWhenUsed/>
    <w:rsid w:val="002C693A"/>
    <w:rPr>
      <w:color w:val="0563C1"/>
      <w:u w:val="single"/>
    </w:rPr>
  </w:style>
  <w:style w:type="paragraph" w:styleId="af2">
    <w:name w:val="Balloon Text"/>
    <w:basedOn w:val="a"/>
    <w:link w:val="af3"/>
    <w:uiPriority w:val="99"/>
    <w:semiHidden/>
    <w:unhideWhenUsed/>
    <w:rsid w:val="002C693A"/>
    <w:pPr>
      <w:spacing w:after="0" w:line="240" w:lineRule="auto"/>
    </w:pPr>
    <w:rPr>
      <w:rFonts w:ascii="Segoe UI" w:eastAsia="Times New Roman" w:hAnsi="Segoe UI" w:cs="Segoe UI"/>
      <w:sz w:val="18"/>
      <w:szCs w:val="18"/>
      <w:lang w:val="ru-RU" w:eastAsia="ru-RU"/>
    </w:rPr>
  </w:style>
  <w:style w:type="character" w:customStyle="1" w:styleId="af3">
    <w:name w:val="Текст выноски Знак"/>
    <w:basedOn w:val="a0"/>
    <w:link w:val="af2"/>
    <w:uiPriority w:val="99"/>
    <w:semiHidden/>
    <w:rsid w:val="002C693A"/>
    <w:rPr>
      <w:rFonts w:ascii="Segoe UI" w:eastAsia="Times New Roman" w:hAnsi="Segoe UI" w:cs="Segoe UI"/>
      <w:sz w:val="18"/>
      <w:szCs w:val="18"/>
      <w:lang w:eastAsia="ru-RU"/>
    </w:rPr>
  </w:style>
  <w:style w:type="paragraph" w:customStyle="1" w:styleId="TableParagraph">
    <w:name w:val="Table Paragraph"/>
    <w:basedOn w:val="a"/>
    <w:uiPriority w:val="1"/>
    <w:qFormat/>
    <w:rsid w:val="00135536"/>
    <w:pPr>
      <w:widowControl w:val="0"/>
      <w:autoSpaceDE w:val="0"/>
      <w:autoSpaceDN w:val="0"/>
      <w:spacing w:before="35" w:after="0" w:line="240" w:lineRule="auto"/>
      <w:ind w:left="100"/>
    </w:pPr>
    <w:rPr>
      <w:rFonts w:ascii="Tahoma" w:eastAsia="Tahoma" w:hAnsi="Tahoma" w:cs="Tahoma"/>
      <w:lang w:val="ru-RU"/>
    </w:rPr>
  </w:style>
  <w:style w:type="paragraph" w:customStyle="1" w:styleId="21">
    <w:name w:val="Заголовок 21"/>
    <w:basedOn w:val="a"/>
    <w:uiPriority w:val="1"/>
    <w:qFormat/>
    <w:rsid w:val="00E21D99"/>
    <w:pPr>
      <w:widowControl w:val="0"/>
      <w:autoSpaceDE w:val="0"/>
      <w:autoSpaceDN w:val="0"/>
      <w:spacing w:before="125" w:after="0" w:line="240" w:lineRule="auto"/>
      <w:ind w:left="660"/>
      <w:outlineLvl w:val="2"/>
    </w:pPr>
    <w:rPr>
      <w:rFonts w:ascii="Arial" w:eastAsia="Arial" w:hAnsi="Arial" w:cs="Arial"/>
      <w:b/>
      <w:bCs/>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ma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4DF4-2EDB-4676-9EF8-BA82B4F1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Жетписбаева</dc:creator>
  <cp:lastModifiedBy>Айнур Джунискалиева</cp:lastModifiedBy>
  <cp:revision>6</cp:revision>
  <cp:lastPrinted>2021-12-28T11:37:00Z</cp:lastPrinted>
  <dcterms:created xsi:type="dcterms:W3CDTF">2021-12-28T11:08:00Z</dcterms:created>
  <dcterms:modified xsi:type="dcterms:W3CDTF">2022-01-05T10:34:00Z</dcterms:modified>
</cp:coreProperties>
</file>